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A75B" w14:textId="77777777" w:rsidR="00556080" w:rsidRPr="00114722" w:rsidRDefault="00556080" w:rsidP="00505B0E">
      <w:pPr>
        <w:spacing w:after="120" w:line="259" w:lineRule="auto"/>
        <w:ind w:left="720"/>
        <w:jc w:val="center"/>
        <w:rPr>
          <w:rFonts w:ascii="Arial" w:hAnsi="Arial" w:cs="Arial"/>
          <w:b/>
          <w:sz w:val="28"/>
          <w:szCs w:val="28"/>
        </w:rPr>
      </w:pPr>
      <w:r w:rsidRPr="00114722">
        <w:rPr>
          <w:rFonts w:ascii="Arial" w:hAnsi="Arial" w:cs="Arial"/>
          <w:b/>
          <w:sz w:val="28"/>
          <w:szCs w:val="28"/>
        </w:rPr>
        <w:t>YEN-TYNG CHEN, PHD, MS</w:t>
      </w:r>
    </w:p>
    <w:p w14:paraId="25B81372" w14:textId="77777777" w:rsidR="00BC2B28" w:rsidRPr="00114722" w:rsidRDefault="00BC2B28" w:rsidP="00505B0E">
      <w:pPr>
        <w:spacing w:after="0" w:line="259" w:lineRule="auto"/>
        <w:jc w:val="center"/>
        <w:rPr>
          <w:rFonts w:ascii="Arial" w:hAnsi="Arial" w:cs="Arial"/>
          <w:sz w:val="28"/>
          <w:szCs w:val="28"/>
        </w:rPr>
      </w:pPr>
      <w:r w:rsidRPr="00114722">
        <w:rPr>
          <w:rFonts w:ascii="Arial" w:hAnsi="Arial" w:cs="Arial"/>
          <w:sz w:val="28"/>
          <w:szCs w:val="28"/>
        </w:rPr>
        <w:t>Curriculum Vitae</w:t>
      </w:r>
    </w:p>
    <w:p w14:paraId="21CEB789" w14:textId="59CD8495" w:rsidR="00BC2B28" w:rsidRPr="00114722" w:rsidRDefault="003011AD" w:rsidP="00505B0E">
      <w:pPr>
        <w:spacing w:after="0" w:line="259" w:lineRule="auto"/>
        <w:jc w:val="center"/>
        <w:rPr>
          <w:rFonts w:ascii="Arial" w:hAnsi="Arial" w:cs="Arial"/>
        </w:rPr>
      </w:pPr>
      <w:r>
        <w:rPr>
          <w:rFonts w:ascii="Arial" w:hAnsi="Arial" w:cs="Arial"/>
        </w:rPr>
        <w:t>August</w:t>
      </w:r>
      <w:r w:rsidR="00287781">
        <w:rPr>
          <w:rFonts w:ascii="Arial" w:hAnsi="Arial" w:cs="Arial" w:hint="eastAsia"/>
        </w:rPr>
        <w:t xml:space="preserve"> 2020</w:t>
      </w:r>
    </w:p>
    <w:p w14:paraId="1263C250" w14:textId="77777777" w:rsidR="00556080" w:rsidRPr="00114722" w:rsidRDefault="00556080" w:rsidP="00505B0E">
      <w:pPr>
        <w:spacing w:after="0" w:line="259" w:lineRule="auto"/>
        <w:jc w:val="center"/>
        <w:rPr>
          <w:rFonts w:ascii="Arial" w:hAnsi="Arial" w:cs="Arial"/>
          <w:sz w:val="28"/>
          <w:szCs w:val="28"/>
        </w:rPr>
      </w:pPr>
    </w:p>
    <w:p w14:paraId="18222BBD" w14:textId="69A77613" w:rsidR="008E01DB" w:rsidRPr="00114722" w:rsidRDefault="00BC2B28" w:rsidP="00505B0E">
      <w:pPr>
        <w:spacing w:after="0" w:line="259" w:lineRule="auto"/>
        <w:jc w:val="center"/>
        <w:rPr>
          <w:rStyle w:val="Hyperlink"/>
          <w:rFonts w:ascii="Arial" w:hAnsi="Arial" w:cs="Arial"/>
        </w:rPr>
      </w:pPr>
      <w:r w:rsidRPr="00114722">
        <w:rPr>
          <w:rFonts w:ascii="Arial" w:hAnsi="Arial" w:cs="Arial"/>
        </w:rPr>
        <w:t xml:space="preserve">Email: </w:t>
      </w:r>
      <w:hyperlink r:id="rId8" w:history="1">
        <w:r w:rsidR="00913BFE" w:rsidRPr="00E01CEA">
          <w:rPr>
            <w:rStyle w:val="Hyperlink"/>
            <w:rFonts w:ascii="Arial" w:hAnsi="Arial" w:cs="Arial"/>
          </w:rPr>
          <w:t>cheny15@wpunj.edu</w:t>
        </w:r>
      </w:hyperlink>
      <w:r w:rsidR="00913BFE">
        <w:rPr>
          <w:rFonts w:ascii="Arial" w:hAnsi="Arial" w:cs="Arial"/>
        </w:rPr>
        <w:t xml:space="preserve"> </w:t>
      </w:r>
    </w:p>
    <w:p w14:paraId="556C737A" w14:textId="77777777" w:rsidR="00556080" w:rsidRPr="00114722" w:rsidRDefault="00556080" w:rsidP="00505B0E">
      <w:pPr>
        <w:spacing w:after="0" w:line="259" w:lineRule="auto"/>
        <w:jc w:val="center"/>
        <w:rPr>
          <w:rFonts w:ascii="Arial" w:hAnsi="Arial" w:cs="Arial"/>
        </w:rPr>
      </w:pPr>
    </w:p>
    <w:p w14:paraId="3C96E39D" w14:textId="77777777" w:rsidR="00556080" w:rsidRPr="00114722" w:rsidRDefault="003472BD" w:rsidP="00505B0E">
      <w:pPr>
        <w:spacing w:before="120" w:after="120" w:line="259" w:lineRule="auto"/>
        <w:rPr>
          <w:rFonts w:ascii="Arial" w:hAnsi="Arial" w:cs="Arial"/>
          <w:b/>
        </w:rPr>
      </w:pPr>
      <w:r w:rsidRPr="00114722">
        <w:rPr>
          <w:rFonts w:ascii="Arial" w:hAnsi="Arial" w:cs="Arial"/>
          <w:b/>
        </w:rPr>
        <w:t>EDUCATION</w:t>
      </w:r>
    </w:p>
    <w:p w14:paraId="03A6E524" w14:textId="77777777" w:rsidR="00BC2B28" w:rsidRPr="00114722" w:rsidRDefault="00BC2B28" w:rsidP="00114722">
      <w:pPr>
        <w:snapToGrid w:val="0"/>
        <w:spacing w:after="0" w:line="259" w:lineRule="auto"/>
        <w:ind w:left="1440" w:hanging="1440"/>
        <w:rPr>
          <w:rFonts w:ascii="Arial" w:hAnsi="Arial" w:cs="Arial"/>
          <w:b/>
        </w:rPr>
      </w:pPr>
      <w:r w:rsidRPr="00114722">
        <w:rPr>
          <w:rFonts w:ascii="Arial" w:hAnsi="Arial" w:cs="Arial"/>
        </w:rPr>
        <w:t>2016</w:t>
      </w:r>
      <w:r w:rsidR="00114722">
        <w:rPr>
          <w:rFonts w:ascii="Arial" w:hAnsi="Arial" w:cs="Arial"/>
        </w:rPr>
        <w:tab/>
      </w:r>
      <w:r w:rsidRPr="00114722">
        <w:rPr>
          <w:rFonts w:ascii="Arial" w:hAnsi="Arial" w:cs="Arial"/>
        </w:rPr>
        <w:t>Ph.D., Behavioral Sciences and Health Education</w:t>
      </w:r>
    </w:p>
    <w:p w14:paraId="34B14728" w14:textId="77777777" w:rsidR="00114722" w:rsidRPr="00114722" w:rsidRDefault="009D0648" w:rsidP="008F0C97">
      <w:pPr>
        <w:snapToGrid w:val="0"/>
        <w:spacing w:after="0" w:line="259" w:lineRule="auto"/>
        <w:ind w:left="720" w:firstLine="720"/>
        <w:rPr>
          <w:rFonts w:ascii="Arial" w:hAnsi="Arial" w:cs="Arial"/>
        </w:rPr>
      </w:pPr>
      <w:r w:rsidRPr="00114722">
        <w:rPr>
          <w:rFonts w:ascii="Arial" w:hAnsi="Arial" w:cs="Arial"/>
        </w:rPr>
        <w:t>Emory University</w:t>
      </w:r>
      <w:r w:rsidR="00114722">
        <w:rPr>
          <w:rFonts w:ascii="Arial" w:hAnsi="Arial" w:cs="Arial"/>
        </w:rPr>
        <w:t>, Atlanta, Georgia, USA (Advisor: Hannah Cooper, ScD)</w:t>
      </w:r>
    </w:p>
    <w:p w14:paraId="1003A266" w14:textId="77777777" w:rsidR="003472BD" w:rsidRPr="00114722" w:rsidRDefault="00BC2B28" w:rsidP="00505B0E">
      <w:pPr>
        <w:snapToGrid w:val="0"/>
        <w:spacing w:after="0" w:line="259" w:lineRule="auto"/>
        <w:rPr>
          <w:rFonts w:ascii="Arial" w:hAnsi="Arial" w:cs="Arial"/>
        </w:rPr>
      </w:pPr>
      <w:r w:rsidRPr="00114722">
        <w:rPr>
          <w:rFonts w:ascii="Arial" w:hAnsi="Arial" w:cs="Arial"/>
        </w:rPr>
        <w:t>2010</w:t>
      </w:r>
      <w:r w:rsidRPr="00114722">
        <w:rPr>
          <w:rFonts w:ascii="Arial" w:hAnsi="Arial" w:cs="Arial"/>
        </w:rPr>
        <w:tab/>
      </w:r>
      <w:r w:rsidRPr="00114722">
        <w:rPr>
          <w:rFonts w:ascii="Arial" w:hAnsi="Arial" w:cs="Arial"/>
        </w:rPr>
        <w:tab/>
        <w:t>M.S., Epidemiology</w:t>
      </w:r>
      <w:r w:rsidR="009D0648" w:rsidRPr="00114722">
        <w:rPr>
          <w:rFonts w:ascii="Arial" w:hAnsi="Arial" w:cs="Arial"/>
        </w:rPr>
        <w:tab/>
      </w:r>
      <w:r w:rsidR="009D0648" w:rsidRPr="00114722">
        <w:rPr>
          <w:rFonts w:ascii="Arial" w:hAnsi="Arial" w:cs="Arial"/>
        </w:rPr>
        <w:tab/>
      </w:r>
      <w:r w:rsidR="009D0648" w:rsidRPr="00114722">
        <w:rPr>
          <w:rFonts w:ascii="Arial" w:hAnsi="Arial" w:cs="Arial"/>
        </w:rPr>
        <w:tab/>
      </w:r>
      <w:r w:rsidR="009D0648" w:rsidRPr="00114722">
        <w:rPr>
          <w:rFonts w:ascii="Arial" w:hAnsi="Arial" w:cs="Arial"/>
        </w:rPr>
        <w:tab/>
      </w:r>
      <w:r w:rsidR="009D0648" w:rsidRPr="00114722">
        <w:rPr>
          <w:rFonts w:ascii="Arial" w:hAnsi="Arial" w:cs="Arial"/>
        </w:rPr>
        <w:tab/>
      </w:r>
      <w:r w:rsidR="009D0648" w:rsidRPr="00114722">
        <w:rPr>
          <w:rFonts w:ascii="Arial" w:hAnsi="Arial" w:cs="Arial"/>
        </w:rPr>
        <w:tab/>
      </w:r>
    </w:p>
    <w:p w14:paraId="7679E6DD" w14:textId="77777777" w:rsidR="00114722" w:rsidRPr="00114722" w:rsidRDefault="00BC2B28" w:rsidP="008F0C97">
      <w:pPr>
        <w:snapToGrid w:val="0"/>
        <w:spacing w:after="0" w:line="259" w:lineRule="auto"/>
        <w:ind w:left="720" w:firstLine="720"/>
        <w:rPr>
          <w:rFonts w:ascii="Arial" w:hAnsi="Arial" w:cs="Arial"/>
        </w:rPr>
      </w:pPr>
      <w:r w:rsidRPr="00114722">
        <w:rPr>
          <w:rFonts w:ascii="Arial" w:hAnsi="Arial" w:cs="Arial"/>
        </w:rPr>
        <w:t>National Taiwan University</w:t>
      </w:r>
      <w:r w:rsidR="00114722">
        <w:rPr>
          <w:rFonts w:ascii="Arial" w:hAnsi="Arial" w:cs="Arial"/>
        </w:rPr>
        <w:t>, Taipei, Taiwan (Advisor: Wei J. Chen, ScD)</w:t>
      </w:r>
    </w:p>
    <w:p w14:paraId="3D9A94E3" w14:textId="77777777" w:rsidR="00BC2B28" w:rsidRPr="00114722" w:rsidRDefault="00BC2B28" w:rsidP="00505B0E">
      <w:pPr>
        <w:snapToGrid w:val="0"/>
        <w:spacing w:after="0" w:line="259" w:lineRule="auto"/>
        <w:rPr>
          <w:rFonts w:ascii="Arial" w:hAnsi="Arial" w:cs="Arial"/>
        </w:rPr>
      </w:pPr>
      <w:r w:rsidRPr="00114722">
        <w:rPr>
          <w:rFonts w:ascii="Arial" w:hAnsi="Arial" w:cs="Arial"/>
        </w:rPr>
        <w:t>2008</w:t>
      </w:r>
      <w:r w:rsidRPr="00114722">
        <w:rPr>
          <w:rFonts w:ascii="Arial" w:hAnsi="Arial" w:cs="Arial"/>
        </w:rPr>
        <w:tab/>
      </w:r>
      <w:r w:rsidRPr="00114722">
        <w:rPr>
          <w:rFonts w:ascii="Arial" w:hAnsi="Arial" w:cs="Arial"/>
        </w:rPr>
        <w:tab/>
        <w:t>B.S., Public Health</w:t>
      </w:r>
    </w:p>
    <w:p w14:paraId="6E4E91D1" w14:textId="77777777" w:rsidR="00BC2B28" w:rsidRPr="00114722" w:rsidRDefault="00BC2B28" w:rsidP="00114722">
      <w:pPr>
        <w:snapToGrid w:val="0"/>
        <w:spacing w:after="0" w:line="259" w:lineRule="auto"/>
        <w:ind w:left="720" w:firstLine="720"/>
        <w:rPr>
          <w:rFonts w:ascii="Arial" w:hAnsi="Arial" w:cs="Arial"/>
        </w:rPr>
      </w:pPr>
      <w:r w:rsidRPr="00114722">
        <w:rPr>
          <w:rFonts w:ascii="Arial" w:hAnsi="Arial" w:cs="Arial"/>
        </w:rPr>
        <w:t>National Taiwan University</w:t>
      </w:r>
      <w:r w:rsidR="00114722">
        <w:rPr>
          <w:rFonts w:ascii="Arial" w:hAnsi="Arial" w:cs="Arial"/>
        </w:rPr>
        <w:t>, Taipei, Taiwan</w:t>
      </w:r>
    </w:p>
    <w:p w14:paraId="573CF875" w14:textId="77777777" w:rsidR="006958E0" w:rsidRPr="00114722" w:rsidRDefault="006958E0" w:rsidP="00114722">
      <w:pPr>
        <w:spacing w:before="120" w:after="120" w:line="259" w:lineRule="auto"/>
        <w:rPr>
          <w:rFonts w:ascii="Arial" w:hAnsi="Arial" w:cs="Arial"/>
          <w:b/>
          <w:u w:val="single"/>
        </w:rPr>
      </w:pPr>
    </w:p>
    <w:p w14:paraId="59149252" w14:textId="77777777" w:rsidR="00114722" w:rsidRDefault="00114722" w:rsidP="006958E0">
      <w:pPr>
        <w:spacing w:before="120" w:after="120" w:line="259" w:lineRule="auto"/>
        <w:rPr>
          <w:rFonts w:ascii="Arial" w:hAnsi="Arial" w:cs="Arial"/>
          <w:b/>
        </w:rPr>
      </w:pPr>
      <w:r>
        <w:rPr>
          <w:rFonts w:ascii="Arial" w:hAnsi="Arial" w:cs="Arial"/>
          <w:b/>
        </w:rPr>
        <w:t>AREA OF INTEREST</w:t>
      </w:r>
    </w:p>
    <w:p w14:paraId="053E2A43" w14:textId="77777777" w:rsidR="00114722" w:rsidRPr="00114722" w:rsidRDefault="00114722" w:rsidP="00114722">
      <w:pPr>
        <w:pStyle w:val="ListParagraph"/>
        <w:numPr>
          <w:ilvl w:val="0"/>
          <w:numId w:val="32"/>
        </w:numPr>
        <w:spacing w:before="120" w:after="120" w:line="259" w:lineRule="auto"/>
        <w:rPr>
          <w:rFonts w:ascii="Arial" w:hAnsi="Arial" w:cs="Arial"/>
          <w:b/>
        </w:rPr>
      </w:pPr>
      <w:r>
        <w:rPr>
          <w:rFonts w:ascii="Arial" w:hAnsi="Arial" w:cs="Arial"/>
        </w:rPr>
        <w:t>HIV Prevention and Care</w:t>
      </w:r>
    </w:p>
    <w:p w14:paraId="3CE7F0FB" w14:textId="77777777" w:rsidR="00114722" w:rsidRDefault="00114722" w:rsidP="00114722">
      <w:pPr>
        <w:pStyle w:val="ListParagraph"/>
        <w:numPr>
          <w:ilvl w:val="0"/>
          <w:numId w:val="32"/>
        </w:numPr>
        <w:spacing w:before="120" w:after="120" w:line="259" w:lineRule="auto"/>
        <w:rPr>
          <w:rFonts w:ascii="Arial" w:hAnsi="Arial" w:cs="Arial"/>
        </w:rPr>
      </w:pPr>
      <w:r w:rsidRPr="00114722">
        <w:rPr>
          <w:rFonts w:ascii="Arial" w:hAnsi="Arial" w:cs="Arial"/>
        </w:rPr>
        <w:t>Substance</w:t>
      </w:r>
      <w:r>
        <w:rPr>
          <w:rFonts w:ascii="Arial" w:hAnsi="Arial" w:cs="Arial"/>
        </w:rPr>
        <w:t xml:space="preserve"> Use</w:t>
      </w:r>
    </w:p>
    <w:p w14:paraId="2914A035" w14:textId="77777777" w:rsidR="00114722" w:rsidRDefault="00114722" w:rsidP="00114722">
      <w:pPr>
        <w:pStyle w:val="ListParagraph"/>
        <w:numPr>
          <w:ilvl w:val="0"/>
          <w:numId w:val="32"/>
        </w:numPr>
        <w:spacing w:before="120" w:after="120" w:line="259" w:lineRule="auto"/>
        <w:rPr>
          <w:rFonts w:ascii="Arial" w:hAnsi="Arial" w:cs="Arial"/>
        </w:rPr>
      </w:pPr>
      <w:r>
        <w:rPr>
          <w:rFonts w:ascii="Arial" w:hAnsi="Arial" w:cs="Arial"/>
        </w:rPr>
        <w:t>Structural Determinants of Health</w:t>
      </w:r>
    </w:p>
    <w:p w14:paraId="1752CE9F" w14:textId="77777777" w:rsidR="00114722" w:rsidRDefault="00114722" w:rsidP="00114722">
      <w:pPr>
        <w:pStyle w:val="ListParagraph"/>
        <w:numPr>
          <w:ilvl w:val="0"/>
          <w:numId w:val="32"/>
        </w:numPr>
        <w:spacing w:before="120" w:after="120" w:line="259" w:lineRule="auto"/>
        <w:rPr>
          <w:rFonts w:ascii="Arial" w:hAnsi="Arial" w:cs="Arial"/>
        </w:rPr>
      </w:pPr>
      <w:r>
        <w:rPr>
          <w:rFonts w:ascii="Arial" w:hAnsi="Arial" w:cs="Arial"/>
        </w:rPr>
        <w:t>Sexual and Gender Minority Health</w:t>
      </w:r>
    </w:p>
    <w:p w14:paraId="5ECD7A88" w14:textId="77777777" w:rsidR="00114722" w:rsidRDefault="00114722" w:rsidP="00114722">
      <w:pPr>
        <w:pStyle w:val="ListParagraph"/>
        <w:numPr>
          <w:ilvl w:val="0"/>
          <w:numId w:val="32"/>
        </w:numPr>
        <w:spacing w:before="120" w:after="120" w:line="259" w:lineRule="auto"/>
        <w:rPr>
          <w:rFonts w:ascii="Arial" w:hAnsi="Arial" w:cs="Arial"/>
        </w:rPr>
      </w:pPr>
      <w:r>
        <w:rPr>
          <w:rFonts w:ascii="Arial" w:hAnsi="Arial" w:cs="Arial"/>
        </w:rPr>
        <w:t>Network Epidemiology</w:t>
      </w:r>
    </w:p>
    <w:p w14:paraId="0BE2AC45" w14:textId="77777777" w:rsidR="00114722" w:rsidRDefault="00114722" w:rsidP="00114722">
      <w:pPr>
        <w:pStyle w:val="ListParagraph"/>
        <w:numPr>
          <w:ilvl w:val="0"/>
          <w:numId w:val="32"/>
        </w:numPr>
        <w:spacing w:before="120" w:after="120" w:line="259" w:lineRule="auto"/>
        <w:rPr>
          <w:rFonts w:ascii="Arial" w:hAnsi="Arial" w:cs="Arial"/>
        </w:rPr>
      </w:pPr>
      <w:r>
        <w:rPr>
          <w:rFonts w:ascii="Arial" w:hAnsi="Arial" w:cs="Arial"/>
        </w:rPr>
        <w:t xml:space="preserve">Spatial </w:t>
      </w:r>
      <w:r>
        <w:rPr>
          <w:rFonts w:ascii="Arial" w:hAnsi="Arial" w:cs="Arial" w:hint="eastAsia"/>
        </w:rPr>
        <w:t>E</w:t>
      </w:r>
      <w:r>
        <w:rPr>
          <w:rFonts w:ascii="Arial" w:hAnsi="Arial" w:cs="Arial"/>
        </w:rPr>
        <w:t>pidemiology</w:t>
      </w:r>
    </w:p>
    <w:p w14:paraId="11F78605" w14:textId="77777777" w:rsidR="00114722" w:rsidRPr="00114722" w:rsidRDefault="00114722" w:rsidP="00114722">
      <w:pPr>
        <w:pStyle w:val="ListParagraph"/>
        <w:spacing w:before="120" w:after="120" w:line="259" w:lineRule="auto"/>
        <w:rPr>
          <w:rFonts w:ascii="Arial" w:hAnsi="Arial" w:cs="Arial"/>
        </w:rPr>
      </w:pPr>
    </w:p>
    <w:p w14:paraId="5FDD3512" w14:textId="77777777" w:rsidR="006958E0" w:rsidRPr="00114722" w:rsidRDefault="000369B2" w:rsidP="006958E0">
      <w:pPr>
        <w:spacing w:before="120" w:after="120" w:line="259" w:lineRule="auto"/>
        <w:rPr>
          <w:rFonts w:ascii="Arial" w:hAnsi="Arial" w:cs="Arial"/>
          <w:b/>
        </w:rPr>
      </w:pPr>
      <w:r>
        <w:rPr>
          <w:rFonts w:ascii="Arial" w:hAnsi="Arial" w:cs="Arial"/>
          <w:b/>
        </w:rPr>
        <w:t>ACADEMIC POSITIONS</w:t>
      </w:r>
      <w:r>
        <w:rPr>
          <w:rFonts w:ascii="Arial" w:hAnsi="Arial" w:cs="Arial"/>
          <w:b/>
        </w:rPr>
        <w:tab/>
      </w:r>
    </w:p>
    <w:p w14:paraId="7C66E86E" w14:textId="4B90F39B" w:rsidR="003011AD" w:rsidRDefault="003011AD" w:rsidP="006958E0">
      <w:pPr>
        <w:spacing w:after="0" w:line="259" w:lineRule="auto"/>
        <w:ind w:left="2160" w:hanging="2160"/>
        <w:rPr>
          <w:rFonts w:ascii="Arial" w:hAnsi="Arial" w:cs="Arial"/>
        </w:rPr>
      </w:pPr>
      <w:r>
        <w:rPr>
          <w:rFonts w:ascii="Arial" w:hAnsi="Arial" w:cs="Arial"/>
        </w:rPr>
        <w:t>2020-present</w:t>
      </w:r>
      <w:r>
        <w:rPr>
          <w:rFonts w:ascii="Arial" w:hAnsi="Arial" w:cs="Arial"/>
        </w:rPr>
        <w:tab/>
        <w:t>Assistant Professor</w:t>
      </w:r>
    </w:p>
    <w:p w14:paraId="12DE6365" w14:textId="08AD2D5E" w:rsidR="003011AD" w:rsidRDefault="003011AD" w:rsidP="006958E0">
      <w:pPr>
        <w:spacing w:after="0" w:line="259" w:lineRule="auto"/>
        <w:ind w:left="2160" w:hanging="2160"/>
        <w:rPr>
          <w:rFonts w:ascii="Arial" w:hAnsi="Arial" w:cs="Arial"/>
        </w:rPr>
      </w:pPr>
      <w:r>
        <w:rPr>
          <w:rFonts w:ascii="Arial" w:hAnsi="Arial" w:cs="Arial"/>
        </w:rPr>
        <w:tab/>
        <w:t>Department of Public Health</w:t>
      </w:r>
    </w:p>
    <w:p w14:paraId="76B231E8" w14:textId="40CB4935" w:rsidR="003011AD" w:rsidRDefault="003011AD" w:rsidP="006958E0">
      <w:pPr>
        <w:spacing w:after="0" w:line="259" w:lineRule="auto"/>
        <w:ind w:left="2160" w:hanging="2160"/>
        <w:rPr>
          <w:rFonts w:ascii="Arial" w:hAnsi="Arial" w:cs="Arial"/>
        </w:rPr>
      </w:pPr>
      <w:r>
        <w:rPr>
          <w:rFonts w:ascii="Arial" w:hAnsi="Arial" w:cs="Arial"/>
        </w:rPr>
        <w:tab/>
      </w:r>
      <w:r w:rsidR="00AB3C72">
        <w:rPr>
          <w:rFonts w:ascii="Arial" w:hAnsi="Arial" w:cs="Arial"/>
        </w:rPr>
        <w:t>William Paterson University</w:t>
      </w:r>
    </w:p>
    <w:p w14:paraId="51C448E6" w14:textId="77777777" w:rsidR="000A2A52" w:rsidRDefault="000A2A52" w:rsidP="006958E0">
      <w:pPr>
        <w:spacing w:after="0" w:line="259" w:lineRule="auto"/>
        <w:ind w:left="2160" w:hanging="2160"/>
        <w:rPr>
          <w:rFonts w:ascii="Arial" w:hAnsi="Arial" w:cs="Arial"/>
        </w:rPr>
      </w:pPr>
    </w:p>
    <w:p w14:paraId="4449E9C7" w14:textId="160296FB" w:rsidR="00287781" w:rsidRDefault="00287781" w:rsidP="006958E0">
      <w:pPr>
        <w:spacing w:after="0" w:line="259" w:lineRule="auto"/>
        <w:ind w:left="2160" w:hanging="2160"/>
        <w:rPr>
          <w:rFonts w:ascii="Arial" w:hAnsi="Arial" w:cs="Arial"/>
        </w:rPr>
      </w:pPr>
      <w:r>
        <w:rPr>
          <w:rFonts w:ascii="Arial" w:hAnsi="Arial" w:cs="Arial" w:hint="eastAsia"/>
        </w:rPr>
        <w:t>2020</w:t>
      </w:r>
      <w:r>
        <w:rPr>
          <w:rFonts w:ascii="Arial" w:hAnsi="Arial" w:cs="Arial" w:hint="eastAsia"/>
        </w:rPr>
        <w:tab/>
        <w:t>Visiting P</w:t>
      </w:r>
      <w:r>
        <w:rPr>
          <w:rFonts w:ascii="Arial" w:hAnsi="Arial" w:cs="Arial"/>
        </w:rPr>
        <w:t>ostdoctoral</w:t>
      </w:r>
      <w:r>
        <w:rPr>
          <w:rFonts w:ascii="Arial" w:hAnsi="Arial" w:cs="Arial" w:hint="eastAsia"/>
        </w:rPr>
        <w:t xml:space="preserve"> Research Scientist </w:t>
      </w:r>
    </w:p>
    <w:p w14:paraId="629A42E5" w14:textId="77777777" w:rsidR="00287781" w:rsidRDefault="00287781" w:rsidP="006958E0">
      <w:pPr>
        <w:spacing w:after="0" w:line="259" w:lineRule="auto"/>
        <w:ind w:left="2160" w:hanging="2160"/>
        <w:rPr>
          <w:rFonts w:ascii="Arial" w:hAnsi="Arial" w:cs="Arial"/>
        </w:rPr>
      </w:pPr>
      <w:r>
        <w:rPr>
          <w:rFonts w:ascii="Arial" w:hAnsi="Arial" w:cs="Arial" w:hint="eastAsia"/>
        </w:rPr>
        <w:tab/>
        <w:t xml:space="preserve">Department of Epidemiology </w:t>
      </w:r>
    </w:p>
    <w:p w14:paraId="53052F98" w14:textId="77777777" w:rsidR="00287781" w:rsidRDefault="00287781" w:rsidP="00287781">
      <w:pPr>
        <w:rPr>
          <w:rFonts w:ascii="Arial" w:hAnsi="Arial" w:cs="Arial"/>
        </w:rPr>
      </w:pPr>
      <w:r>
        <w:rPr>
          <w:rFonts w:ascii="Arial" w:hAnsi="Arial" w:cs="Arial" w:hint="eastAsia"/>
        </w:rPr>
        <w:tab/>
      </w:r>
      <w:r>
        <w:rPr>
          <w:rFonts w:ascii="Arial" w:hAnsi="Arial" w:cs="Arial" w:hint="eastAsia"/>
        </w:rPr>
        <w:tab/>
      </w:r>
      <w:r>
        <w:rPr>
          <w:rFonts w:ascii="Arial" w:hAnsi="Arial" w:cs="Arial" w:hint="eastAsia"/>
        </w:rPr>
        <w:tab/>
      </w:r>
      <w:r w:rsidRPr="00287781">
        <w:rPr>
          <w:rFonts w:ascii="Arial" w:hAnsi="Arial" w:cs="Arial"/>
        </w:rPr>
        <w:t>Columbia University Mailman School of Public Healt</w:t>
      </w:r>
      <w:r w:rsidRPr="00287781">
        <w:rPr>
          <w:rFonts w:ascii="Arial" w:hAnsi="Arial" w:cs="Arial" w:hint="eastAsia"/>
        </w:rPr>
        <w:t>h</w:t>
      </w:r>
    </w:p>
    <w:p w14:paraId="08FFC359" w14:textId="5C0CE2A6" w:rsidR="006958E0" w:rsidRPr="00114722" w:rsidRDefault="006958E0" w:rsidP="006958E0">
      <w:pPr>
        <w:spacing w:after="0" w:line="259" w:lineRule="auto"/>
        <w:ind w:left="2160" w:hanging="2160"/>
        <w:rPr>
          <w:rFonts w:ascii="Arial" w:hAnsi="Arial" w:cs="Arial"/>
        </w:rPr>
      </w:pPr>
      <w:r w:rsidRPr="00114722">
        <w:rPr>
          <w:rFonts w:ascii="Arial" w:hAnsi="Arial" w:cs="Arial"/>
        </w:rPr>
        <w:t>2017-</w:t>
      </w:r>
      <w:r w:rsidR="003011AD">
        <w:rPr>
          <w:rFonts w:ascii="Arial" w:hAnsi="Arial" w:cs="Arial"/>
        </w:rPr>
        <w:t>2020</w:t>
      </w:r>
      <w:r w:rsidRPr="00114722">
        <w:rPr>
          <w:rFonts w:ascii="Arial" w:hAnsi="Arial" w:cs="Arial"/>
        </w:rPr>
        <w:tab/>
        <w:t>Postdoctoral Scholar</w:t>
      </w:r>
    </w:p>
    <w:p w14:paraId="56F5DABD" w14:textId="77777777" w:rsidR="006958E0" w:rsidRPr="00114722" w:rsidRDefault="006958E0" w:rsidP="006958E0">
      <w:pPr>
        <w:spacing w:after="0" w:line="259" w:lineRule="auto"/>
        <w:ind w:left="2160"/>
        <w:rPr>
          <w:rFonts w:ascii="Arial" w:hAnsi="Arial" w:cs="Arial"/>
        </w:rPr>
      </w:pPr>
      <w:r w:rsidRPr="00114722">
        <w:rPr>
          <w:rFonts w:ascii="Arial" w:hAnsi="Arial" w:cs="Arial"/>
        </w:rPr>
        <w:t>The Chicago Center for HIV Elimination</w:t>
      </w:r>
    </w:p>
    <w:p w14:paraId="30D56159" w14:textId="77777777" w:rsidR="006958E0" w:rsidRPr="00114722" w:rsidRDefault="006958E0" w:rsidP="006958E0">
      <w:pPr>
        <w:spacing w:after="0" w:line="259" w:lineRule="auto"/>
        <w:ind w:left="2160"/>
        <w:rPr>
          <w:rFonts w:ascii="Arial" w:hAnsi="Arial" w:cs="Arial"/>
        </w:rPr>
      </w:pPr>
      <w:r w:rsidRPr="00114722">
        <w:rPr>
          <w:rFonts w:ascii="Arial" w:hAnsi="Arial" w:cs="Arial"/>
        </w:rPr>
        <w:t>Department of Medicine</w:t>
      </w:r>
    </w:p>
    <w:p w14:paraId="05046143" w14:textId="77777777" w:rsidR="006958E0" w:rsidRPr="00114722" w:rsidRDefault="006958E0" w:rsidP="008F0C97">
      <w:pPr>
        <w:spacing w:after="120" w:line="259" w:lineRule="auto"/>
        <w:ind w:left="1440" w:firstLine="720"/>
        <w:rPr>
          <w:rFonts w:ascii="Arial" w:hAnsi="Arial" w:cs="Arial"/>
        </w:rPr>
      </w:pPr>
      <w:r w:rsidRPr="00114722">
        <w:rPr>
          <w:rFonts w:ascii="Arial" w:hAnsi="Arial" w:cs="Arial"/>
        </w:rPr>
        <w:t xml:space="preserve">The University of Chicago </w:t>
      </w:r>
    </w:p>
    <w:p w14:paraId="1413F739" w14:textId="77777777" w:rsidR="006958E0" w:rsidRPr="00114722" w:rsidRDefault="006958E0" w:rsidP="006958E0">
      <w:pPr>
        <w:spacing w:after="0" w:line="259" w:lineRule="auto"/>
        <w:ind w:left="2160" w:hanging="2160"/>
        <w:rPr>
          <w:rFonts w:ascii="Arial" w:hAnsi="Arial" w:cs="Arial"/>
        </w:rPr>
      </w:pPr>
      <w:r w:rsidRPr="00114722">
        <w:rPr>
          <w:rFonts w:ascii="Arial" w:hAnsi="Arial" w:cs="Arial"/>
        </w:rPr>
        <w:t>2016-2017</w:t>
      </w:r>
      <w:r w:rsidRPr="00114722">
        <w:rPr>
          <w:rFonts w:ascii="Arial" w:hAnsi="Arial" w:cs="Arial"/>
        </w:rPr>
        <w:tab/>
        <w:t>Research Fellow</w:t>
      </w:r>
    </w:p>
    <w:p w14:paraId="5CFFFBCE" w14:textId="77777777" w:rsidR="006958E0" w:rsidRPr="00114722" w:rsidRDefault="006958E0" w:rsidP="006958E0">
      <w:pPr>
        <w:spacing w:after="0" w:line="259" w:lineRule="auto"/>
        <w:ind w:left="2160"/>
        <w:rPr>
          <w:rFonts w:ascii="Arial" w:hAnsi="Arial" w:cs="Arial"/>
        </w:rPr>
      </w:pPr>
      <w:r w:rsidRPr="00114722">
        <w:rPr>
          <w:rFonts w:ascii="Arial" w:hAnsi="Arial" w:cs="Arial"/>
        </w:rPr>
        <w:t>National HIV Behavioral Surveillance Team</w:t>
      </w:r>
    </w:p>
    <w:p w14:paraId="636BED38" w14:textId="77777777" w:rsidR="006958E0" w:rsidRPr="00114722" w:rsidRDefault="006958E0" w:rsidP="006958E0">
      <w:pPr>
        <w:spacing w:after="0" w:line="259" w:lineRule="auto"/>
        <w:ind w:left="2160"/>
        <w:rPr>
          <w:rFonts w:ascii="Arial" w:hAnsi="Arial" w:cs="Arial"/>
        </w:rPr>
      </w:pPr>
      <w:r w:rsidRPr="00114722">
        <w:rPr>
          <w:rFonts w:ascii="Arial" w:hAnsi="Arial" w:cs="Arial"/>
        </w:rPr>
        <w:t>Division of HIV/AIDS Prevention</w:t>
      </w:r>
    </w:p>
    <w:p w14:paraId="3E785FF3" w14:textId="77777777" w:rsidR="006958E0" w:rsidRPr="00114722" w:rsidRDefault="006958E0" w:rsidP="006958E0">
      <w:pPr>
        <w:spacing w:after="0" w:line="259" w:lineRule="auto"/>
        <w:ind w:left="2160"/>
        <w:rPr>
          <w:rFonts w:ascii="Arial" w:hAnsi="Arial" w:cs="Arial"/>
        </w:rPr>
      </w:pPr>
      <w:r w:rsidRPr="00114722">
        <w:rPr>
          <w:rFonts w:ascii="Arial" w:hAnsi="Arial" w:cs="Arial"/>
        </w:rPr>
        <w:t>National Center for HIV/AIDS, Viral Hepatitis, STD, and TB Prevention</w:t>
      </w:r>
    </w:p>
    <w:p w14:paraId="2B05C89E" w14:textId="77777777" w:rsidR="006958E0" w:rsidRPr="00114722" w:rsidRDefault="006958E0" w:rsidP="006958E0">
      <w:pPr>
        <w:spacing w:after="0" w:line="259" w:lineRule="auto"/>
        <w:ind w:left="2160"/>
        <w:rPr>
          <w:rFonts w:ascii="Arial" w:hAnsi="Arial" w:cs="Arial"/>
        </w:rPr>
      </w:pPr>
      <w:r w:rsidRPr="00114722">
        <w:rPr>
          <w:rFonts w:ascii="Arial" w:hAnsi="Arial" w:cs="Arial"/>
        </w:rPr>
        <w:t>Centers for Disease Control and Prevention</w:t>
      </w:r>
    </w:p>
    <w:p w14:paraId="17EE18FD" w14:textId="77777777" w:rsidR="0009339B" w:rsidRPr="00114722" w:rsidRDefault="009D0648" w:rsidP="00505B0E">
      <w:pPr>
        <w:snapToGrid w:val="0"/>
        <w:spacing w:after="0" w:line="259" w:lineRule="auto"/>
        <w:rPr>
          <w:rFonts w:ascii="Arial" w:hAnsi="Arial" w:cs="Arial"/>
        </w:rPr>
      </w:pPr>
      <w:r w:rsidRPr="00114722">
        <w:rPr>
          <w:rFonts w:ascii="Arial" w:hAnsi="Arial" w:cs="Arial"/>
        </w:rPr>
        <w:tab/>
      </w:r>
      <w:r w:rsidRPr="00114722">
        <w:rPr>
          <w:rFonts w:ascii="Arial" w:hAnsi="Arial" w:cs="Arial"/>
        </w:rPr>
        <w:tab/>
      </w:r>
      <w:r w:rsidRPr="00114722">
        <w:rPr>
          <w:rFonts w:ascii="Arial" w:hAnsi="Arial" w:cs="Arial"/>
        </w:rPr>
        <w:tab/>
        <w:t xml:space="preserve"> </w:t>
      </w:r>
    </w:p>
    <w:p w14:paraId="24414F3E" w14:textId="77777777" w:rsidR="000369B2" w:rsidRDefault="000369B2" w:rsidP="00505B0E">
      <w:pPr>
        <w:spacing w:before="120" w:after="120" w:line="259" w:lineRule="auto"/>
        <w:rPr>
          <w:rFonts w:ascii="Arial" w:hAnsi="Arial" w:cs="Arial"/>
          <w:b/>
        </w:rPr>
      </w:pPr>
      <w:r>
        <w:rPr>
          <w:rFonts w:ascii="Arial" w:hAnsi="Arial" w:cs="Arial"/>
          <w:b/>
        </w:rPr>
        <w:t>PROFESSIONAL POSITIONS</w:t>
      </w:r>
    </w:p>
    <w:p w14:paraId="7889D33D" w14:textId="77777777" w:rsidR="000369B2" w:rsidRPr="006714D2" w:rsidRDefault="000369B2"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120" w:line="259" w:lineRule="auto"/>
        <w:ind w:left="1440" w:hanging="1440"/>
        <w:rPr>
          <w:rFonts w:ascii="Arial" w:hAnsi="Arial" w:cs="Arial"/>
        </w:rPr>
      </w:pPr>
      <w:r>
        <w:rPr>
          <w:rFonts w:ascii="Arial" w:hAnsi="Arial" w:cs="Arial"/>
        </w:rPr>
        <w:lastRenderedPageBreak/>
        <w:t>2011-2016</w:t>
      </w:r>
      <w:r>
        <w:rPr>
          <w:rFonts w:ascii="Arial" w:hAnsi="Arial" w:cs="Arial"/>
        </w:rPr>
        <w:tab/>
        <w:t xml:space="preserve">Doctoral Student, </w:t>
      </w:r>
      <w:r w:rsidRPr="006714D2">
        <w:rPr>
          <w:rFonts w:ascii="Arial" w:hAnsi="Arial" w:cs="Arial"/>
        </w:rPr>
        <w:t>Behavioral Sciences and Health Education, Rollins School of Public Health, Emory University</w:t>
      </w:r>
    </w:p>
    <w:p w14:paraId="5A79C392" w14:textId="77777777" w:rsidR="000369B2" w:rsidRDefault="000369B2"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120" w:line="259" w:lineRule="auto"/>
        <w:ind w:left="1440" w:hanging="1440"/>
        <w:rPr>
          <w:rFonts w:ascii="Arial" w:hAnsi="Arial" w:cs="Arial"/>
        </w:rPr>
      </w:pPr>
      <w:r>
        <w:rPr>
          <w:rFonts w:ascii="Arial" w:hAnsi="Arial" w:cs="Arial"/>
        </w:rPr>
        <w:t>2013-2016</w:t>
      </w:r>
      <w:r>
        <w:rPr>
          <w:rFonts w:ascii="Arial" w:hAnsi="Arial" w:cs="Arial"/>
        </w:rPr>
        <w:tab/>
        <w:t xml:space="preserve">Graduate Research Assistant, </w:t>
      </w:r>
      <w:r w:rsidRPr="006714D2">
        <w:rPr>
          <w:rFonts w:ascii="Arial" w:hAnsi="Arial" w:cs="Arial"/>
        </w:rPr>
        <w:t>Behavioral Sciences and Health Education, Rollins School of Public Health, Emory University</w:t>
      </w:r>
      <w:r>
        <w:rPr>
          <w:rFonts w:ascii="Arial" w:hAnsi="Arial" w:cs="Arial"/>
        </w:rPr>
        <w:t xml:space="preserve"> (PI: Hannah Cooper, ScD)</w:t>
      </w:r>
    </w:p>
    <w:p w14:paraId="0C508DFC" w14:textId="77777777" w:rsidR="000369B2" w:rsidRDefault="000369B2"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120" w:line="259" w:lineRule="auto"/>
        <w:ind w:left="1440" w:hanging="1440"/>
        <w:rPr>
          <w:rFonts w:ascii="Arial" w:hAnsi="Arial" w:cs="Arial"/>
        </w:rPr>
      </w:pPr>
      <w:r>
        <w:rPr>
          <w:rFonts w:ascii="Arial" w:hAnsi="Arial" w:cs="Arial"/>
        </w:rPr>
        <w:t>2014-2015</w:t>
      </w:r>
      <w:r>
        <w:rPr>
          <w:rFonts w:ascii="Arial" w:hAnsi="Arial" w:cs="Arial"/>
        </w:rPr>
        <w:tab/>
        <w:t>Research Associate, Epidemiology, National Taiwan University, Taipei, Taiwan (PI: Wei J. Chen, ScD)</w:t>
      </w:r>
    </w:p>
    <w:p w14:paraId="0963BD24" w14:textId="77777777" w:rsidR="000369B2" w:rsidRDefault="000369B2" w:rsidP="000369B2">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40" w:lineRule="auto"/>
        <w:ind w:left="1440" w:hanging="1440"/>
        <w:rPr>
          <w:rFonts w:ascii="Arial" w:hAnsi="Arial" w:cs="Arial"/>
        </w:rPr>
      </w:pPr>
      <w:r>
        <w:rPr>
          <w:rFonts w:ascii="Arial" w:hAnsi="Arial" w:cs="Arial"/>
        </w:rPr>
        <w:t xml:space="preserve">2011-2013 </w:t>
      </w:r>
      <w:r>
        <w:rPr>
          <w:rFonts w:ascii="Arial" w:hAnsi="Arial" w:cs="Arial"/>
        </w:rPr>
        <w:tab/>
        <w:t xml:space="preserve">Graduate Research Assistant, </w:t>
      </w:r>
      <w:r w:rsidRPr="006714D2">
        <w:rPr>
          <w:rFonts w:ascii="Arial" w:hAnsi="Arial" w:cs="Arial"/>
        </w:rPr>
        <w:t>Behavioral Sciences and Health Education, Rollins School of Public Health, Emory University</w:t>
      </w:r>
      <w:r>
        <w:rPr>
          <w:rFonts w:ascii="Arial" w:hAnsi="Arial" w:cs="Arial"/>
        </w:rPr>
        <w:t xml:space="preserve"> (PI: Claire </w:t>
      </w:r>
      <w:proofErr w:type="spellStart"/>
      <w:r>
        <w:rPr>
          <w:rFonts w:ascii="Arial" w:hAnsi="Arial" w:cs="Arial"/>
        </w:rPr>
        <w:t>Sterk</w:t>
      </w:r>
      <w:proofErr w:type="spellEnd"/>
      <w:r>
        <w:rPr>
          <w:rFonts w:ascii="Arial" w:hAnsi="Arial" w:cs="Arial"/>
        </w:rPr>
        <w:t>, PhD)</w:t>
      </w:r>
    </w:p>
    <w:p w14:paraId="525BB138" w14:textId="77777777" w:rsidR="000369B2" w:rsidRPr="000369B2" w:rsidRDefault="000369B2" w:rsidP="000369B2">
      <w:pPr>
        <w:spacing w:before="120" w:after="120" w:line="259" w:lineRule="auto"/>
        <w:ind w:left="1440" w:hanging="1440"/>
        <w:rPr>
          <w:rFonts w:ascii="Arial" w:hAnsi="Arial" w:cs="Arial"/>
        </w:rPr>
      </w:pPr>
    </w:p>
    <w:p w14:paraId="22AA9274" w14:textId="77777777" w:rsidR="00E36F2D" w:rsidRPr="00114722" w:rsidRDefault="003472BD" w:rsidP="00505B0E">
      <w:pPr>
        <w:spacing w:before="120" w:after="120" w:line="259" w:lineRule="auto"/>
        <w:rPr>
          <w:rFonts w:ascii="Arial" w:hAnsi="Arial" w:cs="Arial"/>
          <w:b/>
        </w:rPr>
      </w:pPr>
      <w:r w:rsidRPr="00114722">
        <w:rPr>
          <w:rFonts w:ascii="Arial" w:hAnsi="Arial" w:cs="Arial"/>
          <w:b/>
        </w:rPr>
        <w:t>HONOR</w:t>
      </w:r>
      <w:r w:rsidR="006958E0" w:rsidRPr="00114722">
        <w:rPr>
          <w:rFonts w:ascii="Arial" w:hAnsi="Arial" w:cs="Arial"/>
          <w:b/>
        </w:rPr>
        <w:t>S</w:t>
      </w:r>
      <w:r w:rsidRPr="00114722">
        <w:rPr>
          <w:rFonts w:ascii="Arial" w:hAnsi="Arial" w:cs="Arial"/>
          <w:b/>
        </w:rPr>
        <w:t>, FELLOWSHIP</w:t>
      </w:r>
      <w:r w:rsidR="006958E0" w:rsidRPr="00114722">
        <w:rPr>
          <w:rFonts w:ascii="Arial" w:hAnsi="Arial" w:cs="Arial"/>
          <w:b/>
        </w:rPr>
        <w:t>S</w:t>
      </w:r>
      <w:r w:rsidRPr="00114722">
        <w:rPr>
          <w:rFonts w:ascii="Arial" w:hAnsi="Arial" w:cs="Arial"/>
          <w:b/>
        </w:rPr>
        <w:t xml:space="preserve"> &amp; AWARD</w:t>
      </w:r>
      <w:r w:rsidR="006958E0" w:rsidRPr="00114722">
        <w:rPr>
          <w:rFonts w:ascii="Arial" w:hAnsi="Arial" w:cs="Arial"/>
          <w:b/>
        </w:rPr>
        <w:t>S</w:t>
      </w:r>
    </w:p>
    <w:p w14:paraId="04C12F35" w14:textId="77777777" w:rsidR="007D0965" w:rsidRPr="00114722" w:rsidRDefault="007C1460"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b/>
          <w:u w:val="single"/>
        </w:rPr>
      </w:pPr>
      <w:r w:rsidRPr="00114722">
        <w:rPr>
          <w:rFonts w:ascii="Arial" w:hAnsi="Arial" w:cs="Arial"/>
        </w:rPr>
        <w:t>2018</w:t>
      </w:r>
      <w:r w:rsidRPr="00114722">
        <w:rPr>
          <w:rFonts w:ascii="Arial" w:hAnsi="Arial" w:cs="Arial"/>
        </w:rPr>
        <w:tab/>
      </w:r>
      <w:r w:rsidR="00E36F2D" w:rsidRPr="00114722">
        <w:rPr>
          <w:rFonts w:ascii="Arial" w:hAnsi="Arial" w:cs="Arial"/>
        </w:rPr>
        <w:t>Diversity Research</w:t>
      </w:r>
      <w:r w:rsidRPr="00114722">
        <w:rPr>
          <w:rFonts w:ascii="Arial" w:hAnsi="Arial" w:cs="Arial"/>
        </w:rPr>
        <w:t xml:space="preserve"> </w:t>
      </w:r>
      <w:r w:rsidR="00B0632F" w:rsidRPr="00114722">
        <w:rPr>
          <w:rFonts w:ascii="Arial" w:hAnsi="Arial" w:cs="Arial"/>
        </w:rPr>
        <w:t>&amp;</w:t>
      </w:r>
      <w:r w:rsidRPr="00114722">
        <w:rPr>
          <w:rFonts w:ascii="Arial" w:hAnsi="Arial" w:cs="Arial"/>
        </w:rPr>
        <w:t xml:space="preserve"> </w:t>
      </w:r>
      <w:r w:rsidR="00B0632F" w:rsidRPr="00114722">
        <w:rPr>
          <w:rFonts w:ascii="Arial" w:hAnsi="Arial" w:cs="Arial"/>
        </w:rPr>
        <w:t>Small Gran</w:t>
      </w:r>
      <w:r w:rsidR="00E36F2D" w:rsidRPr="00114722">
        <w:rPr>
          <w:rFonts w:ascii="Arial" w:hAnsi="Arial" w:cs="Arial"/>
        </w:rPr>
        <w:t>ts Program, Office of Diversity</w:t>
      </w:r>
      <w:r w:rsidRPr="00114722">
        <w:rPr>
          <w:rFonts w:ascii="Arial" w:hAnsi="Arial" w:cs="Arial"/>
        </w:rPr>
        <w:t xml:space="preserve"> </w:t>
      </w:r>
      <w:r w:rsidR="00B0632F" w:rsidRPr="00114722">
        <w:rPr>
          <w:rFonts w:ascii="Arial" w:hAnsi="Arial" w:cs="Arial"/>
        </w:rPr>
        <w:t>&amp;</w:t>
      </w:r>
      <w:r w:rsidRPr="00114722">
        <w:rPr>
          <w:rFonts w:ascii="Arial" w:hAnsi="Arial" w:cs="Arial"/>
        </w:rPr>
        <w:t xml:space="preserve"> </w:t>
      </w:r>
      <w:r w:rsidR="00B0632F" w:rsidRPr="00114722">
        <w:rPr>
          <w:rFonts w:ascii="Arial" w:hAnsi="Arial" w:cs="Arial"/>
        </w:rPr>
        <w:t>Inclusion, The University of Chicago</w:t>
      </w:r>
    </w:p>
    <w:p w14:paraId="023CA72D" w14:textId="77777777" w:rsidR="00B0632F" w:rsidRPr="00114722" w:rsidRDefault="007C1460"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2015</w:t>
      </w:r>
      <w:r w:rsidRPr="00114722">
        <w:rPr>
          <w:rFonts w:ascii="Arial" w:hAnsi="Arial" w:cs="Arial"/>
        </w:rPr>
        <w:tab/>
        <w:t>Winner</w:t>
      </w:r>
      <w:r w:rsidR="00B0632F" w:rsidRPr="00114722">
        <w:rPr>
          <w:rFonts w:ascii="Arial" w:hAnsi="Arial" w:cs="Arial"/>
        </w:rPr>
        <w:t>, U.S. Public Health Service Scientific and Training Symposium, Poster Competition</w:t>
      </w:r>
    </w:p>
    <w:p w14:paraId="6BE60F2F" w14:textId="77777777" w:rsidR="00D6496F" w:rsidRPr="00114722" w:rsidRDefault="007C1460"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2014</w:t>
      </w:r>
      <w:r w:rsidRPr="00114722">
        <w:rPr>
          <w:rFonts w:ascii="Arial" w:hAnsi="Arial" w:cs="Arial"/>
        </w:rPr>
        <w:tab/>
      </w:r>
      <w:r w:rsidR="00D6496F" w:rsidRPr="00114722">
        <w:rPr>
          <w:rFonts w:ascii="Arial" w:hAnsi="Arial" w:cs="Arial"/>
        </w:rPr>
        <w:t xml:space="preserve">Advanced Student Study Abroad Fellowship, Taiwan Ministry of Education (Equivalent to the </w:t>
      </w:r>
      <w:r w:rsidRPr="00114722">
        <w:rPr>
          <w:rFonts w:ascii="Arial" w:hAnsi="Arial" w:cs="Arial"/>
        </w:rPr>
        <w:t xml:space="preserve">NIH </w:t>
      </w:r>
      <w:r w:rsidR="00D6496F" w:rsidRPr="00114722">
        <w:rPr>
          <w:rFonts w:ascii="Arial" w:hAnsi="Arial" w:cs="Arial"/>
        </w:rPr>
        <w:t>predoctoral training grant in the US)</w:t>
      </w:r>
    </w:p>
    <w:p w14:paraId="73E173DC" w14:textId="77777777" w:rsidR="00B0632F" w:rsidRPr="00114722" w:rsidRDefault="007C1460"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2014</w:t>
      </w:r>
      <w:r w:rsidRPr="00114722">
        <w:rPr>
          <w:rFonts w:ascii="Arial" w:hAnsi="Arial" w:cs="Arial"/>
        </w:rPr>
        <w:tab/>
      </w:r>
      <w:r w:rsidR="00B0632F" w:rsidRPr="00114722">
        <w:rPr>
          <w:rFonts w:ascii="Arial" w:hAnsi="Arial" w:cs="Arial"/>
        </w:rPr>
        <w:t xml:space="preserve">Richard E. </w:t>
      </w:r>
      <w:proofErr w:type="spellStart"/>
      <w:r w:rsidR="00B0632F" w:rsidRPr="00114722">
        <w:rPr>
          <w:rFonts w:ascii="Arial" w:hAnsi="Arial" w:cs="Arial"/>
        </w:rPr>
        <w:t>Letz</w:t>
      </w:r>
      <w:proofErr w:type="spellEnd"/>
      <w:r w:rsidR="00B0632F" w:rsidRPr="00114722">
        <w:rPr>
          <w:rFonts w:ascii="Arial" w:hAnsi="Arial" w:cs="Arial"/>
        </w:rPr>
        <w:t xml:space="preserve"> Endowment Fund for Dissertation Research Award, Emory University</w:t>
      </w:r>
    </w:p>
    <w:p w14:paraId="2B26C485" w14:textId="77777777" w:rsidR="00B0632F" w:rsidRPr="00114722" w:rsidRDefault="007C1460"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2014</w:t>
      </w:r>
      <w:r w:rsidRPr="00114722">
        <w:rPr>
          <w:rFonts w:ascii="Arial" w:hAnsi="Arial" w:cs="Arial"/>
        </w:rPr>
        <w:tab/>
      </w:r>
      <w:r w:rsidR="00B0632F" w:rsidRPr="00114722">
        <w:rPr>
          <w:rFonts w:ascii="Arial" w:hAnsi="Arial" w:cs="Arial"/>
        </w:rPr>
        <w:t>Professional Development Support, Competitive Research Funds, Emory University</w:t>
      </w:r>
    </w:p>
    <w:p w14:paraId="094DF710" w14:textId="77777777" w:rsidR="007C1D91" w:rsidRPr="00114722" w:rsidRDefault="007C1460"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2011</w:t>
      </w:r>
      <w:r w:rsidRPr="00114722">
        <w:rPr>
          <w:rFonts w:ascii="Arial" w:hAnsi="Arial" w:cs="Arial"/>
        </w:rPr>
        <w:tab/>
      </w:r>
      <w:r w:rsidR="007C1D91" w:rsidRPr="00114722">
        <w:rPr>
          <w:rFonts w:ascii="Arial" w:hAnsi="Arial" w:cs="Arial"/>
        </w:rPr>
        <w:t>George W. Woodruff Fellowship, Emory University</w:t>
      </w:r>
    </w:p>
    <w:p w14:paraId="0F0BE500" w14:textId="77777777" w:rsidR="00B0632F" w:rsidRPr="00114722" w:rsidRDefault="00813E77"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2011</w:t>
      </w:r>
      <w:r w:rsidRPr="00114722">
        <w:rPr>
          <w:rFonts w:ascii="Arial" w:hAnsi="Arial" w:cs="Arial"/>
        </w:rPr>
        <w:tab/>
      </w:r>
      <w:r w:rsidR="00B0632F" w:rsidRPr="00114722">
        <w:rPr>
          <w:rFonts w:ascii="Arial" w:hAnsi="Arial" w:cs="Arial"/>
        </w:rPr>
        <w:t>Finalist, Excellent Paper</w:t>
      </w:r>
      <w:r w:rsidR="00867398" w:rsidRPr="00114722">
        <w:rPr>
          <w:rFonts w:ascii="Arial" w:hAnsi="Arial" w:cs="Arial"/>
        </w:rPr>
        <w:t>s</w:t>
      </w:r>
      <w:r w:rsidR="00B0632F" w:rsidRPr="00114722">
        <w:rPr>
          <w:rFonts w:ascii="Arial" w:hAnsi="Arial" w:cs="Arial"/>
        </w:rPr>
        <w:t>, College of Public Health, National Taiwan University</w:t>
      </w:r>
    </w:p>
    <w:p w14:paraId="565CEFB7" w14:textId="77777777" w:rsidR="00B0632F" w:rsidRPr="00114722" w:rsidRDefault="00813E77"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2008</w:t>
      </w:r>
      <w:r w:rsidRPr="00114722">
        <w:rPr>
          <w:rFonts w:ascii="Arial" w:hAnsi="Arial" w:cs="Arial"/>
        </w:rPr>
        <w:tab/>
      </w:r>
      <w:r w:rsidR="00B0632F" w:rsidRPr="00114722">
        <w:rPr>
          <w:rFonts w:ascii="Arial" w:hAnsi="Arial" w:cs="Arial"/>
        </w:rPr>
        <w:t>Chen An-Tai Research Scholarship, National Taiwan University</w:t>
      </w:r>
    </w:p>
    <w:p w14:paraId="46651A98" w14:textId="77777777" w:rsidR="00B0632F" w:rsidRPr="00114722" w:rsidRDefault="00813E77"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2008</w:t>
      </w:r>
      <w:r w:rsidRPr="00114722">
        <w:rPr>
          <w:rFonts w:ascii="Arial" w:hAnsi="Arial" w:cs="Arial"/>
        </w:rPr>
        <w:tab/>
      </w:r>
      <w:r w:rsidR="00B0632F" w:rsidRPr="00114722">
        <w:rPr>
          <w:rFonts w:ascii="Arial" w:hAnsi="Arial" w:cs="Arial"/>
        </w:rPr>
        <w:t>Presidential Award, National Taiwan University</w:t>
      </w:r>
    </w:p>
    <w:p w14:paraId="2FBA0E44" w14:textId="77777777" w:rsidR="00B0632F" w:rsidRPr="00114722" w:rsidRDefault="00813E77"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2007</w:t>
      </w:r>
      <w:r w:rsidRPr="00114722">
        <w:rPr>
          <w:rFonts w:ascii="Arial" w:hAnsi="Arial" w:cs="Arial"/>
        </w:rPr>
        <w:tab/>
      </w:r>
      <w:r w:rsidR="00B0632F" w:rsidRPr="00114722">
        <w:rPr>
          <w:rFonts w:ascii="Arial" w:hAnsi="Arial" w:cs="Arial"/>
        </w:rPr>
        <w:t>College Student Project Scholarship, National Science Council</w:t>
      </w:r>
      <w:r w:rsidR="00E36F2D" w:rsidRPr="00114722">
        <w:rPr>
          <w:rFonts w:ascii="Arial" w:hAnsi="Arial" w:cs="Arial"/>
        </w:rPr>
        <w:t>, 2007</w:t>
      </w:r>
    </w:p>
    <w:p w14:paraId="0FC20067" w14:textId="77777777" w:rsidR="00B0632F" w:rsidRPr="00114722" w:rsidRDefault="00813E77"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2007</w:t>
      </w:r>
      <w:r w:rsidRPr="00114722">
        <w:rPr>
          <w:rFonts w:ascii="Arial" w:hAnsi="Arial" w:cs="Arial"/>
        </w:rPr>
        <w:tab/>
      </w:r>
      <w:r w:rsidR="00867398" w:rsidRPr="00114722">
        <w:rPr>
          <w:rFonts w:ascii="Arial" w:hAnsi="Arial" w:cs="Arial"/>
        </w:rPr>
        <w:t xml:space="preserve">Finalist, </w:t>
      </w:r>
      <w:r w:rsidR="00B0632F" w:rsidRPr="00114722">
        <w:rPr>
          <w:rFonts w:ascii="Arial" w:hAnsi="Arial" w:cs="Arial"/>
        </w:rPr>
        <w:t>Outstanding Intern</w:t>
      </w:r>
      <w:r w:rsidR="00867398" w:rsidRPr="00114722">
        <w:rPr>
          <w:rFonts w:ascii="Arial" w:hAnsi="Arial" w:cs="Arial"/>
        </w:rPr>
        <w:t>ships</w:t>
      </w:r>
      <w:r w:rsidR="00B0632F" w:rsidRPr="00114722">
        <w:rPr>
          <w:rFonts w:ascii="Arial" w:hAnsi="Arial" w:cs="Arial"/>
        </w:rPr>
        <w:t>, College of Public Health, National Taiwan University</w:t>
      </w:r>
    </w:p>
    <w:p w14:paraId="20961DA7" w14:textId="77777777" w:rsidR="00B0632F" w:rsidRPr="00114722" w:rsidRDefault="00813E77" w:rsidP="008F0C97">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spacing w:after="0" w:line="259" w:lineRule="auto"/>
        <w:ind w:left="1440" w:hanging="1440"/>
        <w:rPr>
          <w:rFonts w:ascii="Arial" w:hAnsi="Arial" w:cs="Arial"/>
        </w:rPr>
      </w:pPr>
      <w:r w:rsidRPr="00114722">
        <w:rPr>
          <w:rFonts w:ascii="Arial" w:hAnsi="Arial" w:cs="Arial"/>
        </w:rPr>
        <w:t>2005</w:t>
      </w:r>
      <w:r w:rsidRPr="00114722">
        <w:rPr>
          <w:rFonts w:ascii="Arial" w:hAnsi="Arial" w:cs="Arial"/>
        </w:rPr>
        <w:tab/>
      </w:r>
      <w:r w:rsidR="00B0632F" w:rsidRPr="00114722">
        <w:rPr>
          <w:rFonts w:ascii="Arial" w:hAnsi="Arial" w:cs="Arial"/>
        </w:rPr>
        <w:t>Presidential Award, National Taiwan University</w:t>
      </w:r>
    </w:p>
    <w:p w14:paraId="39FC45EB" w14:textId="77777777" w:rsidR="00813E77" w:rsidRPr="00114722" w:rsidRDefault="00813E77" w:rsidP="008F0C97">
      <w:pPr>
        <w:pStyle w:val="ListParagraph"/>
        <w:spacing w:after="0" w:line="259" w:lineRule="auto"/>
        <w:ind w:left="1440" w:hanging="1440"/>
        <w:contextualSpacing w:val="0"/>
        <w:rPr>
          <w:rFonts w:ascii="Arial" w:hAnsi="Arial" w:cs="Arial"/>
        </w:rPr>
      </w:pPr>
      <w:r w:rsidRPr="00114722">
        <w:rPr>
          <w:rFonts w:ascii="Arial" w:hAnsi="Arial" w:cs="Arial"/>
        </w:rPr>
        <w:t>2004</w:t>
      </w:r>
      <w:r w:rsidRPr="00114722">
        <w:rPr>
          <w:rFonts w:ascii="Arial" w:hAnsi="Arial" w:cs="Arial"/>
        </w:rPr>
        <w:tab/>
        <w:t>Presidential Award, National Taiwan University</w:t>
      </w:r>
    </w:p>
    <w:p w14:paraId="1E130F55" w14:textId="77777777" w:rsidR="00505B0E" w:rsidRPr="00114722" w:rsidRDefault="00505B0E" w:rsidP="00505B0E">
      <w:pPr>
        <w:spacing w:after="0" w:line="259" w:lineRule="auto"/>
        <w:rPr>
          <w:rFonts w:ascii="Arial" w:hAnsi="Arial" w:cs="Arial"/>
        </w:rPr>
      </w:pPr>
    </w:p>
    <w:p w14:paraId="5C3FE3E1" w14:textId="77777777" w:rsidR="00505B0E" w:rsidRPr="00114722" w:rsidRDefault="00505B0E" w:rsidP="00505B0E">
      <w:pPr>
        <w:spacing w:before="120" w:after="120" w:line="259" w:lineRule="auto"/>
        <w:rPr>
          <w:rFonts w:ascii="Arial" w:hAnsi="Arial" w:cs="Arial"/>
          <w:b/>
        </w:rPr>
      </w:pPr>
      <w:r w:rsidRPr="00114722">
        <w:rPr>
          <w:rFonts w:ascii="Arial" w:hAnsi="Arial" w:cs="Arial"/>
          <w:b/>
        </w:rPr>
        <w:t>GRANTS</w:t>
      </w:r>
    </w:p>
    <w:tbl>
      <w:tblPr>
        <w:tblStyle w:val="TableGrid"/>
        <w:tblW w:w="9540" w:type="dxa"/>
        <w:tblInd w:w="-95" w:type="dxa"/>
        <w:tblLook w:val="04A0" w:firstRow="1" w:lastRow="0" w:firstColumn="1" w:lastColumn="0" w:noHBand="0" w:noVBand="1"/>
      </w:tblPr>
      <w:tblGrid>
        <w:gridCol w:w="1390"/>
        <w:gridCol w:w="3340"/>
        <w:gridCol w:w="2339"/>
        <w:gridCol w:w="1057"/>
        <w:gridCol w:w="1414"/>
      </w:tblGrid>
      <w:tr w:rsidR="00690F94" w:rsidRPr="00114722" w14:paraId="16A26D4B" w14:textId="77777777" w:rsidTr="00D60504">
        <w:tc>
          <w:tcPr>
            <w:tcW w:w="1377" w:type="dxa"/>
          </w:tcPr>
          <w:p w14:paraId="1A160AD4" w14:textId="77777777" w:rsidR="00505B0E" w:rsidRPr="00114722" w:rsidRDefault="00505B0E" w:rsidP="001B72A6">
            <w:pPr>
              <w:jc w:val="center"/>
              <w:rPr>
                <w:rFonts w:ascii="Arial" w:hAnsi="Arial" w:cs="Arial"/>
                <w:b/>
              </w:rPr>
            </w:pPr>
            <w:r w:rsidRPr="00114722">
              <w:rPr>
                <w:rFonts w:ascii="Arial" w:hAnsi="Arial" w:cs="Arial"/>
                <w:b/>
              </w:rPr>
              <w:t>Role</w:t>
            </w:r>
          </w:p>
        </w:tc>
        <w:tc>
          <w:tcPr>
            <w:tcW w:w="3347" w:type="dxa"/>
          </w:tcPr>
          <w:p w14:paraId="5AAA238E" w14:textId="77777777" w:rsidR="00505B0E" w:rsidRPr="00114722" w:rsidRDefault="00505B0E" w:rsidP="001B72A6">
            <w:pPr>
              <w:jc w:val="center"/>
              <w:rPr>
                <w:rFonts w:ascii="Arial" w:hAnsi="Arial" w:cs="Arial"/>
                <w:b/>
              </w:rPr>
            </w:pPr>
            <w:r w:rsidRPr="00114722">
              <w:rPr>
                <w:rFonts w:ascii="Arial" w:hAnsi="Arial" w:cs="Arial"/>
                <w:b/>
              </w:rPr>
              <w:t>Grant Title</w:t>
            </w:r>
          </w:p>
        </w:tc>
        <w:tc>
          <w:tcPr>
            <w:tcW w:w="2343" w:type="dxa"/>
          </w:tcPr>
          <w:p w14:paraId="4C22F5CC" w14:textId="77777777" w:rsidR="00505B0E" w:rsidRPr="00114722" w:rsidRDefault="00505B0E" w:rsidP="001B72A6">
            <w:pPr>
              <w:jc w:val="center"/>
              <w:rPr>
                <w:rFonts w:ascii="Arial" w:hAnsi="Arial" w:cs="Arial"/>
                <w:b/>
              </w:rPr>
            </w:pPr>
            <w:r w:rsidRPr="00114722">
              <w:rPr>
                <w:rFonts w:ascii="Arial" w:hAnsi="Arial" w:cs="Arial"/>
                <w:b/>
              </w:rPr>
              <w:t>Agency</w:t>
            </w:r>
          </w:p>
        </w:tc>
        <w:tc>
          <w:tcPr>
            <w:tcW w:w="1057" w:type="dxa"/>
          </w:tcPr>
          <w:p w14:paraId="743C6C92" w14:textId="77777777" w:rsidR="00505B0E" w:rsidRPr="00114722" w:rsidRDefault="00505B0E" w:rsidP="001B72A6">
            <w:pPr>
              <w:jc w:val="center"/>
              <w:rPr>
                <w:rFonts w:ascii="Arial" w:hAnsi="Arial" w:cs="Arial"/>
                <w:b/>
              </w:rPr>
            </w:pPr>
            <w:r w:rsidRPr="00114722">
              <w:rPr>
                <w:rFonts w:ascii="Arial" w:hAnsi="Arial" w:cs="Arial"/>
                <w:b/>
              </w:rPr>
              <w:t>Amount</w:t>
            </w:r>
          </w:p>
        </w:tc>
        <w:tc>
          <w:tcPr>
            <w:tcW w:w="1416" w:type="dxa"/>
          </w:tcPr>
          <w:p w14:paraId="4D1E1898" w14:textId="77777777" w:rsidR="00505B0E" w:rsidRPr="00114722" w:rsidRDefault="00505B0E" w:rsidP="001B72A6">
            <w:pPr>
              <w:jc w:val="center"/>
              <w:rPr>
                <w:rFonts w:ascii="Arial" w:hAnsi="Arial" w:cs="Arial"/>
                <w:b/>
              </w:rPr>
            </w:pPr>
            <w:r w:rsidRPr="00114722">
              <w:rPr>
                <w:rFonts w:ascii="Arial" w:hAnsi="Arial" w:cs="Arial"/>
                <w:b/>
              </w:rPr>
              <w:t>Years</w:t>
            </w:r>
          </w:p>
        </w:tc>
      </w:tr>
      <w:tr w:rsidR="00690F94" w:rsidRPr="00114722" w14:paraId="59765CEA" w14:textId="77777777" w:rsidTr="00D60504">
        <w:tc>
          <w:tcPr>
            <w:tcW w:w="1377" w:type="dxa"/>
          </w:tcPr>
          <w:p w14:paraId="70478333" w14:textId="77777777" w:rsidR="00505B0E" w:rsidRPr="00114722" w:rsidRDefault="00465B9F" w:rsidP="00505B0E">
            <w:pPr>
              <w:rPr>
                <w:rFonts w:ascii="Arial" w:hAnsi="Arial" w:cs="Arial"/>
              </w:rPr>
            </w:pPr>
            <w:r>
              <w:rPr>
                <w:rFonts w:ascii="Arial" w:hAnsi="Arial" w:cs="Arial"/>
              </w:rPr>
              <w:t>PI</w:t>
            </w:r>
          </w:p>
        </w:tc>
        <w:tc>
          <w:tcPr>
            <w:tcW w:w="3347" w:type="dxa"/>
          </w:tcPr>
          <w:p w14:paraId="02813B22" w14:textId="77777777" w:rsidR="00505B0E" w:rsidRPr="00114722" w:rsidRDefault="00505B0E" w:rsidP="00505B0E">
            <w:pPr>
              <w:rPr>
                <w:rFonts w:ascii="Arial" w:hAnsi="Arial" w:cs="Arial"/>
              </w:rPr>
            </w:pPr>
            <w:proofErr w:type="spellStart"/>
            <w:r w:rsidRPr="00114722">
              <w:rPr>
                <w:rFonts w:ascii="Arial" w:eastAsia="BiauKai" w:hAnsi="Arial" w:cs="Arial"/>
              </w:rPr>
              <w:t>PrEP</w:t>
            </w:r>
            <w:proofErr w:type="spellEnd"/>
            <w:r w:rsidRPr="00114722">
              <w:rPr>
                <w:rFonts w:ascii="Arial" w:eastAsia="BiauKai" w:hAnsi="Arial" w:cs="Arial"/>
              </w:rPr>
              <w:t xml:space="preserve"> Intervention Models for Young Black MSM: A Place-based Affiliation Network Approach</w:t>
            </w:r>
          </w:p>
        </w:tc>
        <w:tc>
          <w:tcPr>
            <w:tcW w:w="2343" w:type="dxa"/>
          </w:tcPr>
          <w:p w14:paraId="32C647B7" w14:textId="77777777" w:rsidR="00505B0E" w:rsidRPr="00114722" w:rsidRDefault="00505B0E" w:rsidP="00505B0E">
            <w:pPr>
              <w:rPr>
                <w:rFonts w:ascii="Arial" w:hAnsi="Arial" w:cs="Arial"/>
              </w:rPr>
            </w:pPr>
            <w:r w:rsidRPr="00114722">
              <w:rPr>
                <w:rFonts w:ascii="Arial" w:hAnsi="Arial" w:cs="Arial"/>
              </w:rPr>
              <w:t>National Institute on Drug Abuse</w:t>
            </w:r>
          </w:p>
        </w:tc>
        <w:tc>
          <w:tcPr>
            <w:tcW w:w="1057" w:type="dxa"/>
          </w:tcPr>
          <w:p w14:paraId="7BBA1271" w14:textId="77777777" w:rsidR="00505B0E" w:rsidRPr="00114722" w:rsidRDefault="00505B0E" w:rsidP="00505B0E">
            <w:pPr>
              <w:rPr>
                <w:rFonts w:ascii="Arial" w:hAnsi="Arial" w:cs="Arial"/>
              </w:rPr>
            </w:pPr>
            <w:r w:rsidRPr="00114722">
              <w:rPr>
                <w:rFonts w:ascii="Arial" w:hAnsi="Arial" w:cs="Arial"/>
              </w:rPr>
              <w:t>$50K</w:t>
            </w:r>
          </w:p>
        </w:tc>
        <w:tc>
          <w:tcPr>
            <w:tcW w:w="1416" w:type="dxa"/>
          </w:tcPr>
          <w:p w14:paraId="2C627D87" w14:textId="354D62D9" w:rsidR="00505B0E" w:rsidRPr="00114722" w:rsidRDefault="00756E04" w:rsidP="00505B0E">
            <w:pPr>
              <w:rPr>
                <w:rFonts w:ascii="Arial" w:hAnsi="Arial" w:cs="Arial"/>
              </w:rPr>
            </w:pPr>
            <w:r>
              <w:rPr>
                <w:rFonts w:ascii="Arial" w:hAnsi="Arial" w:cs="Arial"/>
              </w:rPr>
              <w:t>Under Review (scored top 3%)</w:t>
            </w:r>
          </w:p>
        </w:tc>
      </w:tr>
      <w:tr w:rsidR="00DC0B83" w:rsidRPr="00114722" w14:paraId="6DADA883" w14:textId="77777777" w:rsidTr="00D60504">
        <w:tc>
          <w:tcPr>
            <w:tcW w:w="1377" w:type="dxa"/>
          </w:tcPr>
          <w:p w14:paraId="2CD751AE" w14:textId="77777777" w:rsidR="00DC0B83" w:rsidRPr="00114722" w:rsidRDefault="00DC0B83" w:rsidP="00DC0B83">
            <w:pPr>
              <w:rPr>
                <w:rFonts w:ascii="Arial" w:hAnsi="Arial" w:cs="Arial"/>
              </w:rPr>
            </w:pPr>
            <w:r w:rsidRPr="00114722">
              <w:rPr>
                <w:rFonts w:ascii="Arial" w:hAnsi="Arial" w:cs="Arial"/>
              </w:rPr>
              <w:t>Postdoc</w:t>
            </w:r>
          </w:p>
          <w:p w14:paraId="5B653D6D" w14:textId="77777777" w:rsidR="00DC0B83" w:rsidRPr="00114722" w:rsidRDefault="00DC0B83" w:rsidP="00DC0B83">
            <w:pPr>
              <w:rPr>
                <w:rFonts w:ascii="Arial" w:hAnsi="Arial" w:cs="Arial"/>
              </w:rPr>
            </w:pPr>
            <w:r w:rsidRPr="00114722">
              <w:rPr>
                <w:rFonts w:ascii="Arial" w:hAnsi="Arial" w:cs="Arial"/>
              </w:rPr>
              <w:t>(involved in grant submission)</w:t>
            </w:r>
          </w:p>
        </w:tc>
        <w:tc>
          <w:tcPr>
            <w:tcW w:w="3347" w:type="dxa"/>
          </w:tcPr>
          <w:p w14:paraId="55F267CC" w14:textId="77777777" w:rsidR="00DC0B83" w:rsidRPr="00114722" w:rsidRDefault="00DC0B83" w:rsidP="00DC0B83">
            <w:pPr>
              <w:rPr>
                <w:rFonts w:ascii="Arial" w:hAnsi="Arial" w:cs="Arial"/>
              </w:rPr>
            </w:pPr>
            <w:r w:rsidRPr="00114722">
              <w:rPr>
                <w:rFonts w:ascii="Arial" w:hAnsi="Arial" w:cs="Arial"/>
              </w:rPr>
              <w:t>Ending transmission of HIV, HCV, and STDs and overdose in rural communities of people who inject drugs (ETHIC) – Harm Reduction Intervention</w:t>
            </w:r>
          </w:p>
          <w:p w14:paraId="4F84D7D9" w14:textId="77777777" w:rsidR="00DC0B83" w:rsidRPr="00114722" w:rsidRDefault="00DC0B83" w:rsidP="00DC0B83">
            <w:pPr>
              <w:rPr>
                <w:rFonts w:ascii="Arial" w:hAnsi="Arial" w:cs="Arial"/>
              </w:rPr>
            </w:pPr>
          </w:p>
        </w:tc>
        <w:tc>
          <w:tcPr>
            <w:tcW w:w="2343" w:type="dxa"/>
          </w:tcPr>
          <w:p w14:paraId="36597866" w14:textId="77777777" w:rsidR="00DC0B83" w:rsidRPr="00114722" w:rsidRDefault="00DC0B83" w:rsidP="00DC0B83">
            <w:pPr>
              <w:rPr>
                <w:rFonts w:ascii="Arial" w:hAnsi="Arial" w:cs="Arial"/>
              </w:rPr>
            </w:pPr>
            <w:r w:rsidRPr="00114722">
              <w:rPr>
                <w:rFonts w:ascii="Arial" w:hAnsi="Arial" w:cs="Arial"/>
              </w:rPr>
              <w:t>National Institute on Drug Abuse</w:t>
            </w:r>
          </w:p>
        </w:tc>
        <w:tc>
          <w:tcPr>
            <w:tcW w:w="1057" w:type="dxa"/>
          </w:tcPr>
          <w:p w14:paraId="216CAF5B" w14:textId="77777777" w:rsidR="00DC0B83" w:rsidRPr="00114722" w:rsidRDefault="00DC0B83" w:rsidP="00DC0B83">
            <w:pPr>
              <w:rPr>
                <w:rFonts w:ascii="Arial" w:hAnsi="Arial" w:cs="Arial"/>
              </w:rPr>
            </w:pPr>
            <w:r w:rsidRPr="00114722">
              <w:rPr>
                <w:rFonts w:ascii="Arial" w:hAnsi="Arial" w:cs="Arial"/>
              </w:rPr>
              <w:t>$750K</w:t>
            </w:r>
          </w:p>
        </w:tc>
        <w:tc>
          <w:tcPr>
            <w:tcW w:w="1416" w:type="dxa"/>
          </w:tcPr>
          <w:p w14:paraId="619008C7" w14:textId="77777777" w:rsidR="00DC0B83" w:rsidRPr="00114722" w:rsidRDefault="000928C9" w:rsidP="00DC0B83">
            <w:pPr>
              <w:rPr>
                <w:rFonts w:ascii="Arial" w:hAnsi="Arial" w:cs="Arial"/>
              </w:rPr>
            </w:pPr>
            <w:r w:rsidRPr="00114722">
              <w:rPr>
                <w:rFonts w:ascii="Arial" w:hAnsi="Arial" w:cs="Arial"/>
              </w:rPr>
              <w:t>2019</w:t>
            </w:r>
          </w:p>
        </w:tc>
      </w:tr>
      <w:tr w:rsidR="00DC0B83" w:rsidRPr="00114722" w14:paraId="44F0B37F" w14:textId="77777777" w:rsidTr="00D60504">
        <w:tc>
          <w:tcPr>
            <w:tcW w:w="1377" w:type="dxa"/>
          </w:tcPr>
          <w:p w14:paraId="3A268AD9" w14:textId="77777777" w:rsidR="00DC0B83" w:rsidRPr="00114722" w:rsidRDefault="00DC0B83" w:rsidP="00DC0B83">
            <w:pPr>
              <w:rPr>
                <w:rFonts w:ascii="Arial" w:hAnsi="Arial" w:cs="Arial"/>
              </w:rPr>
            </w:pPr>
            <w:r w:rsidRPr="00114722">
              <w:rPr>
                <w:rFonts w:ascii="Arial" w:hAnsi="Arial" w:cs="Arial"/>
              </w:rPr>
              <w:t>Postdoc</w:t>
            </w:r>
          </w:p>
          <w:p w14:paraId="73A977FA" w14:textId="77777777" w:rsidR="00DC0B83" w:rsidRPr="00114722" w:rsidRDefault="00DC0B83" w:rsidP="00DC0B83">
            <w:pPr>
              <w:rPr>
                <w:rFonts w:ascii="Arial" w:hAnsi="Arial" w:cs="Arial"/>
              </w:rPr>
            </w:pPr>
            <w:r w:rsidRPr="00114722">
              <w:rPr>
                <w:rFonts w:ascii="Arial" w:hAnsi="Arial" w:cs="Arial"/>
              </w:rPr>
              <w:lastRenderedPageBreak/>
              <w:t>(involved in grant submission)</w:t>
            </w:r>
          </w:p>
        </w:tc>
        <w:tc>
          <w:tcPr>
            <w:tcW w:w="3347" w:type="dxa"/>
          </w:tcPr>
          <w:p w14:paraId="476CA728" w14:textId="77777777" w:rsidR="00DC0B83" w:rsidRPr="00114722" w:rsidRDefault="00DC0B83" w:rsidP="00DC0B83">
            <w:pPr>
              <w:rPr>
                <w:rFonts w:ascii="Arial" w:hAnsi="Arial" w:cs="Arial"/>
              </w:rPr>
            </w:pPr>
            <w:r w:rsidRPr="00114722">
              <w:rPr>
                <w:rFonts w:ascii="Arial" w:hAnsi="Arial" w:cs="Arial"/>
              </w:rPr>
              <w:lastRenderedPageBreak/>
              <w:t xml:space="preserve">HEAL Initiative: Justice Community Opioid Innovation </w:t>
            </w:r>
            <w:r w:rsidRPr="00114722">
              <w:rPr>
                <w:rFonts w:ascii="Arial" w:hAnsi="Arial" w:cs="Arial"/>
              </w:rPr>
              <w:lastRenderedPageBreak/>
              <w:t>Network (JCOIN) Methodology and Advanced Analytics Resource Center</w:t>
            </w:r>
            <w:r w:rsidR="00DE5880" w:rsidRPr="00114722">
              <w:rPr>
                <w:rFonts w:ascii="Arial" w:hAnsi="Arial" w:cs="Arial"/>
              </w:rPr>
              <w:t xml:space="preserve"> (MAARC)</w:t>
            </w:r>
          </w:p>
        </w:tc>
        <w:tc>
          <w:tcPr>
            <w:tcW w:w="2343" w:type="dxa"/>
          </w:tcPr>
          <w:p w14:paraId="2E5594C1" w14:textId="77777777" w:rsidR="00DC0B83" w:rsidRPr="00114722" w:rsidRDefault="00DC0B83" w:rsidP="00DC0B83">
            <w:pPr>
              <w:rPr>
                <w:rFonts w:ascii="Arial" w:hAnsi="Arial" w:cs="Arial"/>
              </w:rPr>
            </w:pPr>
            <w:r w:rsidRPr="00114722">
              <w:rPr>
                <w:rFonts w:ascii="Arial" w:hAnsi="Arial" w:cs="Arial"/>
              </w:rPr>
              <w:lastRenderedPageBreak/>
              <w:t>National Institute on Drug Abuse</w:t>
            </w:r>
          </w:p>
        </w:tc>
        <w:tc>
          <w:tcPr>
            <w:tcW w:w="1057" w:type="dxa"/>
          </w:tcPr>
          <w:p w14:paraId="2438872F" w14:textId="77777777" w:rsidR="00DC0B83" w:rsidRPr="00114722" w:rsidRDefault="00DC0B83" w:rsidP="00DC0B83">
            <w:pPr>
              <w:rPr>
                <w:rFonts w:ascii="Arial" w:hAnsi="Arial" w:cs="Arial"/>
              </w:rPr>
            </w:pPr>
            <w:r w:rsidRPr="00114722">
              <w:rPr>
                <w:rFonts w:ascii="Arial" w:hAnsi="Arial" w:cs="Arial"/>
              </w:rPr>
              <w:t>$17 M</w:t>
            </w:r>
          </w:p>
        </w:tc>
        <w:tc>
          <w:tcPr>
            <w:tcW w:w="1416" w:type="dxa"/>
          </w:tcPr>
          <w:p w14:paraId="27A6CC19" w14:textId="77777777" w:rsidR="00DC0B83" w:rsidRPr="00114722" w:rsidRDefault="00DC0B83" w:rsidP="00DC0B83">
            <w:pPr>
              <w:rPr>
                <w:rFonts w:ascii="Arial" w:hAnsi="Arial" w:cs="Arial"/>
              </w:rPr>
            </w:pPr>
            <w:r w:rsidRPr="00114722">
              <w:rPr>
                <w:rFonts w:ascii="Arial" w:hAnsi="Arial" w:cs="Arial"/>
              </w:rPr>
              <w:t>2019</w:t>
            </w:r>
          </w:p>
        </w:tc>
      </w:tr>
      <w:tr w:rsidR="00DC0B83" w:rsidRPr="00114722" w14:paraId="6666306E" w14:textId="77777777" w:rsidTr="00D60504">
        <w:tc>
          <w:tcPr>
            <w:tcW w:w="1377" w:type="dxa"/>
          </w:tcPr>
          <w:p w14:paraId="6122F5DD" w14:textId="77777777" w:rsidR="00DC0B83" w:rsidRPr="00114722" w:rsidRDefault="00DC0B83" w:rsidP="00DC0B83">
            <w:pPr>
              <w:rPr>
                <w:rFonts w:ascii="Arial" w:hAnsi="Arial" w:cs="Arial"/>
              </w:rPr>
            </w:pPr>
            <w:r w:rsidRPr="00114722">
              <w:rPr>
                <w:rFonts w:ascii="Arial" w:hAnsi="Arial" w:cs="Arial"/>
              </w:rPr>
              <w:t>Consultant</w:t>
            </w:r>
          </w:p>
        </w:tc>
        <w:tc>
          <w:tcPr>
            <w:tcW w:w="3347" w:type="dxa"/>
          </w:tcPr>
          <w:p w14:paraId="153EFA40" w14:textId="77777777" w:rsidR="00DC0B83" w:rsidRPr="00114722" w:rsidRDefault="00DC0B83" w:rsidP="00DC0B83">
            <w:pPr>
              <w:rPr>
                <w:rFonts w:ascii="Arial" w:hAnsi="Arial" w:cs="Arial"/>
              </w:rPr>
            </w:pPr>
            <w:r w:rsidRPr="00114722">
              <w:rPr>
                <w:rFonts w:ascii="Arial" w:eastAsia="BiauKai" w:hAnsi="Arial" w:cs="Arial"/>
              </w:rPr>
              <w:t>Developing the evidence base for overdose policies: A multilevel analysis of NHBS</w:t>
            </w:r>
          </w:p>
        </w:tc>
        <w:tc>
          <w:tcPr>
            <w:tcW w:w="2343" w:type="dxa"/>
          </w:tcPr>
          <w:p w14:paraId="2C13305C" w14:textId="77777777" w:rsidR="00DC0B83" w:rsidRPr="00114722" w:rsidRDefault="00DC0B83" w:rsidP="00DC0B83">
            <w:pPr>
              <w:rPr>
                <w:rFonts w:ascii="Arial" w:hAnsi="Arial" w:cs="Arial"/>
              </w:rPr>
            </w:pPr>
            <w:r w:rsidRPr="00114722">
              <w:rPr>
                <w:rFonts w:ascii="Arial" w:hAnsi="Arial" w:cs="Arial"/>
              </w:rPr>
              <w:t>National Institute on Drug Abuse</w:t>
            </w:r>
          </w:p>
        </w:tc>
        <w:tc>
          <w:tcPr>
            <w:tcW w:w="1057" w:type="dxa"/>
          </w:tcPr>
          <w:p w14:paraId="7732FB5B" w14:textId="77777777" w:rsidR="00DC0B83" w:rsidRPr="00114722" w:rsidRDefault="00DC0B83" w:rsidP="00DC0B83">
            <w:pPr>
              <w:rPr>
                <w:rFonts w:ascii="Arial" w:hAnsi="Arial" w:cs="Arial"/>
              </w:rPr>
            </w:pPr>
            <w:r w:rsidRPr="00114722">
              <w:rPr>
                <w:rFonts w:ascii="Arial" w:hAnsi="Arial" w:cs="Arial"/>
              </w:rPr>
              <w:t>$663K</w:t>
            </w:r>
          </w:p>
        </w:tc>
        <w:tc>
          <w:tcPr>
            <w:tcW w:w="1416" w:type="dxa"/>
          </w:tcPr>
          <w:p w14:paraId="79E1CC43" w14:textId="77777777" w:rsidR="00DC0B83" w:rsidRPr="00114722" w:rsidRDefault="00DC0B83" w:rsidP="00DC0B83">
            <w:pPr>
              <w:rPr>
                <w:rFonts w:ascii="Arial" w:hAnsi="Arial" w:cs="Arial"/>
              </w:rPr>
            </w:pPr>
            <w:r w:rsidRPr="00114722">
              <w:rPr>
                <w:rFonts w:ascii="Arial" w:hAnsi="Arial" w:cs="Arial"/>
              </w:rPr>
              <w:t>2019-2023</w:t>
            </w:r>
          </w:p>
        </w:tc>
      </w:tr>
      <w:tr w:rsidR="00DC0B83" w:rsidRPr="00114722" w14:paraId="0E6E24C2" w14:textId="77777777" w:rsidTr="00D60504">
        <w:tc>
          <w:tcPr>
            <w:tcW w:w="1377" w:type="dxa"/>
          </w:tcPr>
          <w:p w14:paraId="795CE32B" w14:textId="77777777" w:rsidR="00DC0B83" w:rsidRPr="00114722" w:rsidRDefault="00DC0B83" w:rsidP="00DC0B83">
            <w:pPr>
              <w:rPr>
                <w:rFonts w:ascii="Arial" w:hAnsi="Arial" w:cs="Arial"/>
              </w:rPr>
            </w:pPr>
            <w:r w:rsidRPr="00114722">
              <w:rPr>
                <w:rFonts w:ascii="Arial" w:hAnsi="Arial" w:cs="Arial"/>
              </w:rPr>
              <w:t>PI</w:t>
            </w:r>
          </w:p>
        </w:tc>
        <w:tc>
          <w:tcPr>
            <w:tcW w:w="3347" w:type="dxa"/>
          </w:tcPr>
          <w:p w14:paraId="7B83E872" w14:textId="77777777" w:rsidR="00DC0B83" w:rsidRPr="00114722" w:rsidRDefault="00DC0B83" w:rsidP="00DC0B83">
            <w:pPr>
              <w:rPr>
                <w:rFonts w:ascii="Arial" w:eastAsia="BiauKai" w:hAnsi="Arial" w:cs="Arial"/>
              </w:rPr>
            </w:pPr>
            <w:r w:rsidRPr="00114722">
              <w:rPr>
                <w:rFonts w:ascii="Arial" w:eastAsia="BiauKai" w:hAnsi="Arial" w:cs="Arial"/>
              </w:rPr>
              <w:t>Place-based characteristics, alcohol advertising, and adolescent alcohol use behaviors in Taiwan: A mixed-methods approach</w:t>
            </w:r>
          </w:p>
        </w:tc>
        <w:tc>
          <w:tcPr>
            <w:tcW w:w="2343" w:type="dxa"/>
          </w:tcPr>
          <w:p w14:paraId="0E795920" w14:textId="77777777" w:rsidR="00DC0B83" w:rsidRPr="00114722" w:rsidRDefault="00DC0B83" w:rsidP="00DC0B83">
            <w:pPr>
              <w:rPr>
                <w:rFonts w:ascii="Arial" w:hAnsi="Arial" w:cs="Arial"/>
              </w:rPr>
            </w:pPr>
            <w:r w:rsidRPr="00114722">
              <w:rPr>
                <w:rFonts w:ascii="Arial" w:hAnsi="Arial" w:cs="Arial"/>
              </w:rPr>
              <w:t>Taiwan Ministry of Education;</w:t>
            </w:r>
          </w:p>
          <w:p w14:paraId="605CCFE7" w14:textId="77777777" w:rsidR="00DC0B83" w:rsidRPr="00114722" w:rsidRDefault="00DC0B83" w:rsidP="00DC0B83">
            <w:pPr>
              <w:rPr>
                <w:rFonts w:ascii="Arial" w:hAnsi="Arial" w:cs="Arial"/>
              </w:rPr>
            </w:pPr>
            <w:r w:rsidRPr="00114722">
              <w:rPr>
                <w:rFonts w:ascii="Arial" w:hAnsi="Arial" w:cs="Arial"/>
              </w:rPr>
              <w:t>Emory University</w:t>
            </w:r>
          </w:p>
        </w:tc>
        <w:tc>
          <w:tcPr>
            <w:tcW w:w="1057" w:type="dxa"/>
          </w:tcPr>
          <w:p w14:paraId="63A0C25C" w14:textId="77777777" w:rsidR="00DC0B83" w:rsidRPr="00114722" w:rsidRDefault="00DC0B83" w:rsidP="00DC0B83">
            <w:pPr>
              <w:rPr>
                <w:rFonts w:ascii="Arial" w:hAnsi="Arial" w:cs="Arial"/>
              </w:rPr>
            </w:pPr>
            <w:r w:rsidRPr="00114722">
              <w:rPr>
                <w:rFonts w:ascii="Arial" w:hAnsi="Arial" w:cs="Arial"/>
              </w:rPr>
              <w:t>$16K; $4K</w:t>
            </w:r>
          </w:p>
        </w:tc>
        <w:tc>
          <w:tcPr>
            <w:tcW w:w="1416" w:type="dxa"/>
          </w:tcPr>
          <w:p w14:paraId="294D1D6A" w14:textId="77777777" w:rsidR="00DC0B83" w:rsidRPr="00114722" w:rsidRDefault="00DC0B83" w:rsidP="00DC0B83">
            <w:pPr>
              <w:rPr>
                <w:rFonts w:ascii="Arial" w:hAnsi="Arial" w:cs="Arial"/>
              </w:rPr>
            </w:pPr>
            <w:r w:rsidRPr="00114722">
              <w:rPr>
                <w:rFonts w:ascii="Arial" w:hAnsi="Arial" w:cs="Arial"/>
              </w:rPr>
              <w:t>2014-2016</w:t>
            </w:r>
          </w:p>
        </w:tc>
      </w:tr>
    </w:tbl>
    <w:p w14:paraId="3284D143" w14:textId="77777777" w:rsidR="00505B0E" w:rsidRPr="00114722" w:rsidRDefault="00505B0E" w:rsidP="00505B0E">
      <w:pPr>
        <w:spacing w:after="0" w:line="259" w:lineRule="auto"/>
        <w:rPr>
          <w:rFonts w:ascii="Arial" w:hAnsi="Arial" w:cs="Arial"/>
        </w:rPr>
      </w:pPr>
    </w:p>
    <w:p w14:paraId="2C5CC651" w14:textId="77777777" w:rsidR="00B1704F" w:rsidRPr="00114722" w:rsidRDefault="003472BD" w:rsidP="00505B0E">
      <w:pPr>
        <w:spacing w:before="120" w:after="120" w:line="259" w:lineRule="auto"/>
        <w:rPr>
          <w:rFonts w:ascii="Arial" w:hAnsi="Arial" w:cs="Arial"/>
          <w:b/>
        </w:rPr>
      </w:pPr>
      <w:r w:rsidRPr="00114722">
        <w:rPr>
          <w:rFonts w:ascii="Arial" w:hAnsi="Arial" w:cs="Arial"/>
          <w:b/>
        </w:rPr>
        <w:t>PEER-REVIEWED PUBLICATIONS</w:t>
      </w:r>
    </w:p>
    <w:p w14:paraId="788E56A0" w14:textId="0ED11FDB" w:rsidR="001220BD" w:rsidRPr="001220BD" w:rsidRDefault="001220BD" w:rsidP="00DA4FCD">
      <w:pPr>
        <w:pStyle w:val="ListParagraph"/>
        <w:numPr>
          <w:ilvl w:val="0"/>
          <w:numId w:val="9"/>
        </w:numPr>
        <w:spacing w:before="120" w:after="120" w:line="259" w:lineRule="auto"/>
        <w:ind w:left="360"/>
        <w:contextualSpacing w:val="0"/>
        <w:rPr>
          <w:rFonts w:ascii="Arial" w:eastAsia="BiauKai" w:hAnsi="Arial" w:cs="Arial"/>
        </w:rPr>
      </w:pPr>
      <w:proofErr w:type="spellStart"/>
      <w:r w:rsidRPr="00850671">
        <w:rPr>
          <w:rFonts w:ascii="Arial" w:hAnsi="Arial" w:cs="Arial"/>
        </w:rPr>
        <w:t>Pagkas</w:t>
      </w:r>
      <w:proofErr w:type="spellEnd"/>
      <w:r w:rsidRPr="00850671">
        <w:rPr>
          <w:rFonts w:ascii="Arial" w:hAnsi="Arial" w:cs="Arial"/>
        </w:rPr>
        <w:t>-Bather, J</w:t>
      </w:r>
      <w:r>
        <w:rPr>
          <w:rFonts w:ascii="Arial" w:hAnsi="Arial" w:cs="Arial"/>
        </w:rPr>
        <w:t xml:space="preserve">., Young, L., </w:t>
      </w:r>
      <w:r w:rsidRPr="001F3BBB">
        <w:rPr>
          <w:rFonts w:ascii="Arial" w:hAnsi="Arial" w:cs="Arial"/>
          <w:b/>
          <w:bCs/>
        </w:rPr>
        <w:t>Chen, Y.-T.</w:t>
      </w:r>
      <w:r>
        <w:rPr>
          <w:rFonts w:ascii="Arial" w:hAnsi="Arial" w:cs="Arial"/>
        </w:rPr>
        <w:t>, Schneider, J.</w:t>
      </w:r>
      <w:r w:rsidR="001F3BBB">
        <w:rPr>
          <w:rFonts w:ascii="Arial" w:hAnsi="Arial" w:cs="Arial"/>
        </w:rPr>
        <w:t xml:space="preserve"> Social network intervention for HIV transmission elimination (2020) </w:t>
      </w:r>
      <w:r w:rsidR="001F3BBB" w:rsidRPr="00307036">
        <w:rPr>
          <w:rFonts w:ascii="Arial" w:hAnsi="Arial" w:cs="Arial"/>
          <w:i/>
          <w:iCs/>
        </w:rPr>
        <w:t>Current HIV/AIDS Reports</w:t>
      </w:r>
    </w:p>
    <w:p w14:paraId="7E30D622" w14:textId="3925C1F3" w:rsidR="00DA4FCD" w:rsidRPr="00DA4FCD" w:rsidRDefault="00DA4FCD" w:rsidP="00DA4FCD">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eastAsia="BiauKai" w:hAnsi="Arial" w:cs="Arial"/>
          <w:b/>
        </w:rPr>
        <w:t>Chen, Y.-T.</w:t>
      </w:r>
      <w:r w:rsidRPr="00114722">
        <w:rPr>
          <w:rFonts w:ascii="Arial" w:eastAsia="BiauKai" w:hAnsi="Arial" w:cs="Arial"/>
        </w:rPr>
        <w:t xml:space="preserve">, Duncan, D., </w:t>
      </w:r>
      <w:proofErr w:type="spellStart"/>
      <w:r w:rsidRPr="00114722">
        <w:rPr>
          <w:rFonts w:ascii="Arial" w:eastAsia="BiauKai" w:hAnsi="Arial" w:cs="Arial"/>
        </w:rPr>
        <w:t>Issema</w:t>
      </w:r>
      <w:proofErr w:type="spellEnd"/>
      <w:r w:rsidRPr="00114722">
        <w:rPr>
          <w:rFonts w:ascii="Arial" w:eastAsia="BiauKai" w:hAnsi="Arial" w:cs="Arial"/>
        </w:rPr>
        <w:t>, R.,</w:t>
      </w:r>
      <w:r w:rsidRPr="00114722">
        <w:rPr>
          <w:rFonts w:ascii="Arial" w:hAnsi="Arial" w:cs="Arial"/>
        </w:rPr>
        <w:t xml:space="preserve"> </w:t>
      </w:r>
      <w:proofErr w:type="spellStart"/>
      <w:r w:rsidRPr="00114722">
        <w:rPr>
          <w:rFonts w:ascii="Arial" w:hAnsi="Arial" w:cs="Arial"/>
        </w:rPr>
        <w:t>Goedel</w:t>
      </w:r>
      <w:proofErr w:type="spellEnd"/>
      <w:r w:rsidRPr="00114722">
        <w:rPr>
          <w:rFonts w:ascii="Arial" w:hAnsi="Arial" w:cs="Arial"/>
        </w:rPr>
        <w:t xml:space="preserve">, W., </w:t>
      </w:r>
      <w:proofErr w:type="spellStart"/>
      <w:r w:rsidRPr="00114722">
        <w:rPr>
          <w:rFonts w:ascii="Arial" w:hAnsi="Arial" w:cs="Arial"/>
        </w:rPr>
        <w:t>Callander</w:t>
      </w:r>
      <w:proofErr w:type="spellEnd"/>
      <w:r w:rsidRPr="00114722">
        <w:rPr>
          <w:rFonts w:ascii="Arial" w:hAnsi="Arial" w:cs="Arial"/>
        </w:rPr>
        <w:t xml:space="preserve">, D., Bernard-Herman, B., Hanson, H., </w:t>
      </w:r>
      <w:proofErr w:type="spellStart"/>
      <w:r w:rsidRPr="00114722">
        <w:rPr>
          <w:rFonts w:ascii="Arial" w:hAnsi="Arial" w:cs="Arial"/>
        </w:rPr>
        <w:t>Eavou</w:t>
      </w:r>
      <w:proofErr w:type="spellEnd"/>
      <w:r w:rsidRPr="00114722">
        <w:rPr>
          <w:rFonts w:ascii="Arial" w:hAnsi="Arial" w:cs="Arial"/>
        </w:rPr>
        <w:t>, R.,</w:t>
      </w:r>
      <w:r w:rsidRPr="00114722">
        <w:rPr>
          <w:rFonts w:ascii="Arial" w:eastAsia="BiauKai" w:hAnsi="Arial" w:cs="Arial"/>
        </w:rPr>
        <w:t xml:space="preserve"> Schneider, J., </w:t>
      </w:r>
      <w:r w:rsidRPr="00114722">
        <w:rPr>
          <w:rFonts w:ascii="Arial" w:hAnsi="Arial" w:cs="Arial"/>
        </w:rPr>
        <w:t xml:space="preserve">Hotton, A. Social-environmental resilience, </w:t>
      </w:r>
      <w:proofErr w:type="spellStart"/>
      <w:r w:rsidRPr="00114722">
        <w:rPr>
          <w:rFonts w:ascii="Arial" w:hAnsi="Arial" w:cs="Arial"/>
        </w:rPr>
        <w:t>PrEP</w:t>
      </w:r>
      <w:proofErr w:type="spellEnd"/>
      <w:r w:rsidRPr="00114722">
        <w:rPr>
          <w:rFonts w:ascii="Arial" w:hAnsi="Arial" w:cs="Arial"/>
        </w:rPr>
        <w:t xml:space="preserve"> uptake, and viral suppression among young black men who have sex with men and young black transgender women: The neighborhoods and networks (N2) study in Chicago. </w:t>
      </w:r>
      <w:r w:rsidR="00465B9F">
        <w:rPr>
          <w:rFonts w:ascii="Arial" w:hAnsi="Arial" w:cs="Arial"/>
        </w:rPr>
        <w:t xml:space="preserve"> (2020) </w:t>
      </w:r>
      <w:r w:rsidRPr="00465B9F">
        <w:rPr>
          <w:rFonts w:ascii="Arial" w:hAnsi="Arial" w:cs="Arial"/>
          <w:i/>
          <w:iCs/>
        </w:rPr>
        <w:t>Journal of Urban Health</w:t>
      </w:r>
      <w:r w:rsidR="00465B9F">
        <w:rPr>
          <w:rFonts w:ascii="Arial" w:hAnsi="Arial" w:cs="Arial"/>
        </w:rPr>
        <w:t>.</w:t>
      </w:r>
    </w:p>
    <w:p w14:paraId="3293C5D9" w14:textId="77777777" w:rsidR="002712EB" w:rsidRPr="002712EB" w:rsidRDefault="002712EB" w:rsidP="002712EB">
      <w:pPr>
        <w:pStyle w:val="ListParagraph"/>
        <w:numPr>
          <w:ilvl w:val="0"/>
          <w:numId w:val="9"/>
        </w:numPr>
        <w:spacing w:before="120" w:after="120" w:line="259" w:lineRule="auto"/>
        <w:ind w:left="360"/>
        <w:contextualSpacing w:val="0"/>
        <w:rPr>
          <w:rFonts w:ascii="Arial" w:hAnsi="Arial" w:cs="Arial"/>
        </w:rPr>
      </w:pPr>
      <w:proofErr w:type="spellStart"/>
      <w:r w:rsidRPr="00114722">
        <w:rPr>
          <w:rFonts w:ascii="Arial" w:eastAsia="BiauKai" w:hAnsi="Arial" w:cs="Arial"/>
        </w:rPr>
        <w:t>Kolak</w:t>
      </w:r>
      <w:proofErr w:type="spellEnd"/>
      <w:r w:rsidRPr="00114722">
        <w:rPr>
          <w:rFonts w:ascii="Arial" w:eastAsia="BiauKai" w:hAnsi="Arial" w:cs="Arial"/>
        </w:rPr>
        <w:t>, M.,</w:t>
      </w:r>
      <w:r w:rsidRPr="00114722">
        <w:rPr>
          <w:rFonts w:ascii="Arial" w:eastAsia="BiauKai" w:hAnsi="Arial" w:cs="Arial"/>
          <w:b/>
        </w:rPr>
        <w:t xml:space="preserve"> Chen, Y.-T.</w:t>
      </w:r>
      <w:r w:rsidRPr="00114722">
        <w:rPr>
          <w:rFonts w:ascii="Arial" w:eastAsia="BiauKai" w:hAnsi="Arial" w:cs="Arial"/>
        </w:rPr>
        <w:t xml:space="preserve">, Joyce, S., </w:t>
      </w:r>
      <w:proofErr w:type="spellStart"/>
      <w:r w:rsidRPr="00114722">
        <w:rPr>
          <w:rFonts w:ascii="Arial" w:eastAsia="BiauKai" w:hAnsi="Arial" w:cs="Arial"/>
        </w:rPr>
        <w:t>Defever</w:t>
      </w:r>
      <w:proofErr w:type="spellEnd"/>
      <w:r w:rsidRPr="00114722">
        <w:rPr>
          <w:rFonts w:ascii="Arial" w:eastAsia="BiauKai" w:hAnsi="Arial" w:cs="Arial"/>
        </w:rPr>
        <w:t xml:space="preserve">, K., </w:t>
      </w:r>
      <w:proofErr w:type="spellStart"/>
      <w:r w:rsidRPr="00114722">
        <w:rPr>
          <w:rFonts w:ascii="Arial" w:eastAsia="BiauKai" w:hAnsi="Arial" w:cs="Arial"/>
        </w:rPr>
        <w:t>McLuckie</w:t>
      </w:r>
      <w:proofErr w:type="spellEnd"/>
      <w:r w:rsidRPr="00114722">
        <w:rPr>
          <w:rFonts w:ascii="Arial" w:eastAsia="BiauKai" w:hAnsi="Arial" w:cs="Arial"/>
        </w:rPr>
        <w:t xml:space="preserve">, C., Friedman, S.R., Pho, M.T. </w:t>
      </w:r>
      <w:r w:rsidRPr="00114722">
        <w:rPr>
          <w:rFonts w:ascii="Arial" w:hAnsi="Arial" w:cs="Arial"/>
        </w:rPr>
        <w:t>Rural risk environments, opioid-related overdose, and infectious diseases: a multidimensional, spatial perspective.</w:t>
      </w:r>
      <w:r>
        <w:rPr>
          <w:rFonts w:ascii="Arial" w:hAnsi="Arial" w:cs="Arial"/>
        </w:rPr>
        <w:t xml:space="preserve"> (2020)</w:t>
      </w:r>
      <w:r w:rsidRPr="00114722">
        <w:rPr>
          <w:rFonts w:ascii="Arial" w:eastAsia="BiauKai" w:hAnsi="Arial" w:cs="Arial"/>
        </w:rPr>
        <w:t xml:space="preserve"> </w:t>
      </w:r>
      <w:r w:rsidRPr="002712EB">
        <w:rPr>
          <w:rFonts w:ascii="Arial" w:eastAsia="BiauKai" w:hAnsi="Arial" w:cs="Arial"/>
          <w:i/>
          <w:iCs/>
        </w:rPr>
        <w:t>International Journal of Drug Policy.</w:t>
      </w:r>
    </w:p>
    <w:p w14:paraId="6A19D418" w14:textId="77777777" w:rsidR="00D81B14" w:rsidRPr="00856C88" w:rsidRDefault="00D81B14" w:rsidP="00D81B14">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eastAsia="BiauKai" w:hAnsi="Arial" w:cs="Arial"/>
          <w:b/>
        </w:rPr>
        <w:t>Chen, Y.-T.</w:t>
      </w:r>
      <w:r w:rsidRPr="00114722">
        <w:rPr>
          <w:rFonts w:ascii="Arial" w:eastAsia="BiauKai" w:hAnsi="Arial" w:cs="Arial"/>
        </w:rPr>
        <w:t xml:space="preserve">, </w:t>
      </w:r>
      <w:proofErr w:type="spellStart"/>
      <w:r w:rsidRPr="00114722">
        <w:rPr>
          <w:rFonts w:ascii="Arial" w:eastAsia="BiauKai" w:hAnsi="Arial" w:cs="Arial"/>
        </w:rPr>
        <w:t>Issema</w:t>
      </w:r>
      <w:proofErr w:type="spellEnd"/>
      <w:r w:rsidRPr="00114722">
        <w:rPr>
          <w:rFonts w:ascii="Arial" w:eastAsia="BiauKai" w:hAnsi="Arial" w:cs="Arial"/>
        </w:rPr>
        <w:t>, R.,</w:t>
      </w:r>
      <w:r w:rsidRPr="00114722">
        <w:rPr>
          <w:rFonts w:ascii="Arial" w:hAnsi="Arial" w:cs="Arial"/>
        </w:rPr>
        <w:t xml:space="preserve"> Hotton, A., Khanna, A. </w:t>
      </w:r>
      <w:proofErr w:type="spellStart"/>
      <w:r w:rsidRPr="00114722">
        <w:rPr>
          <w:rFonts w:ascii="Arial" w:hAnsi="Arial" w:cs="Arial"/>
        </w:rPr>
        <w:t>Ardestani</w:t>
      </w:r>
      <w:proofErr w:type="spellEnd"/>
      <w:r w:rsidRPr="00114722">
        <w:rPr>
          <w:rFonts w:ascii="Arial" w:hAnsi="Arial" w:cs="Arial"/>
        </w:rPr>
        <w:t>, B.,</w:t>
      </w:r>
      <w:r w:rsidRPr="00114722">
        <w:rPr>
          <w:rFonts w:ascii="Arial" w:eastAsia="BiauKai" w:hAnsi="Arial" w:cs="Arial"/>
        </w:rPr>
        <w:t xml:space="preserve"> Schneider, J. Rudolph, A. </w:t>
      </w:r>
      <w:r w:rsidRPr="00114722">
        <w:rPr>
          <w:rFonts w:ascii="Arial" w:hAnsi="Arial" w:cs="Arial"/>
        </w:rPr>
        <w:t>Sex partner behavior variation related to network position of and residential proximity to sex partners among young black men who have sex with men.</w:t>
      </w:r>
      <w:r w:rsidR="0027062D">
        <w:rPr>
          <w:rFonts w:ascii="Arial" w:hAnsi="Arial" w:cs="Arial"/>
        </w:rPr>
        <w:t xml:space="preserve"> (2020) </w:t>
      </w:r>
      <w:r w:rsidRPr="0027062D">
        <w:rPr>
          <w:rFonts w:ascii="Arial" w:hAnsi="Arial" w:cs="Arial"/>
          <w:i/>
          <w:iCs/>
        </w:rPr>
        <w:t>AIDS and Behavior</w:t>
      </w:r>
      <w:r w:rsidR="0027062D">
        <w:rPr>
          <w:rFonts w:ascii="Arial" w:hAnsi="Arial" w:cs="Arial"/>
        </w:rPr>
        <w:t>.</w:t>
      </w:r>
    </w:p>
    <w:p w14:paraId="7BEA9ABF" w14:textId="77777777" w:rsidR="00856C88" w:rsidRPr="00856C88" w:rsidRDefault="00856C88" w:rsidP="00856C88">
      <w:pPr>
        <w:pStyle w:val="ListParagraph"/>
        <w:numPr>
          <w:ilvl w:val="0"/>
          <w:numId w:val="9"/>
        </w:numPr>
        <w:spacing w:before="120" w:after="120" w:line="259" w:lineRule="auto"/>
        <w:ind w:left="360"/>
        <w:contextualSpacing w:val="0"/>
        <w:rPr>
          <w:rFonts w:ascii="Arial" w:hAnsi="Arial" w:cs="Arial"/>
        </w:rPr>
      </w:pPr>
      <w:bookmarkStart w:id="0" w:name="_Hlk37081780"/>
      <w:r w:rsidRPr="00856C88">
        <w:rPr>
          <w:rFonts w:ascii="Arial" w:hAnsi="Arial" w:cs="Arial"/>
        </w:rPr>
        <w:t xml:space="preserve">Hotton, A.L., </w:t>
      </w:r>
      <w:r w:rsidRPr="00856C88">
        <w:rPr>
          <w:rFonts w:ascii="Arial" w:hAnsi="Arial" w:cs="Arial"/>
          <w:b/>
          <w:bCs/>
        </w:rPr>
        <w:t>Chen, Y.-T.</w:t>
      </w:r>
      <w:r w:rsidRPr="00856C88">
        <w:rPr>
          <w:rFonts w:ascii="Arial" w:hAnsi="Arial" w:cs="Arial"/>
        </w:rPr>
        <w:t xml:space="preserve">, Schumm, P., Khanna, A.S., Brewer, R., </w:t>
      </w:r>
      <w:proofErr w:type="spellStart"/>
      <w:r w:rsidRPr="00856C88">
        <w:rPr>
          <w:rFonts w:ascii="Arial" w:hAnsi="Arial" w:cs="Arial"/>
        </w:rPr>
        <w:t>Skaathun</w:t>
      </w:r>
      <w:proofErr w:type="spellEnd"/>
      <w:r w:rsidRPr="00856C88">
        <w:rPr>
          <w:rFonts w:ascii="Arial" w:hAnsi="Arial" w:cs="Arial"/>
        </w:rPr>
        <w:t xml:space="preserve">, B., </w:t>
      </w:r>
      <w:proofErr w:type="spellStart"/>
      <w:r w:rsidRPr="00856C88">
        <w:rPr>
          <w:rFonts w:ascii="Arial" w:hAnsi="Arial" w:cs="Arial"/>
        </w:rPr>
        <w:t>Issema</w:t>
      </w:r>
      <w:proofErr w:type="spellEnd"/>
      <w:r w:rsidRPr="00856C88">
        <w:rPr>
          <w:rFonts w:ascii="Arial" w:hAnsi="Arial" w:cs="Arial"/>
        </w:rPr>
        <w:t xml:space="preserve">, R.S., Ramani, S., Ramachandran, A., </w:t>
      </w:r>
      <w:proofErr w:type="spellStart"/>
      <w:r w:rsidRPr="00856C88">
        <w:rPr>
          <w:rFonts w:ascii="Arial" w:hAnsi="Arial" w:cs="Arial"/>
        </w:rPr>
        <w:t>Ozik</w:t>
      </w:r>
      <w:proofErr w:type="spellEnd"/>
      <w:r w:rsidRPr="00856C88">
        <w:rPr>
          <w:rFonts w:ascii="Arial" w:hAnsi="Arial" w:cs="Arial"/>
        </w:rPr>
        <w:t xml:space="preserve">, J., Fujimoto, K., </w:t>
      </w:r>
      <w:proofErr w:type="spellStart"/>
      <w:r w:rsidRPr="00856C88">
        <w:rPr>
          <w:rFonts w:ascii="Arial" w:hAnsi="Arial" w:cs="Arial"/>
        </w:rPr>
        <w:t>Haraw</w:t>
      </w:r>
      <w:proofErr w:type="spellEnd"/>
      <w:r w:rsidRPr="00856C88">
        <w:rPr>
          <w:rFonts w:ascii="Arial" w:hAnsi="Arial" w:cs="Arial"/>
        </w:rPr>
        <w:t>, N.T., Schneider, J.A. (2020). Socio-Structural and Neighborhood Predictors of Incident Criminal Justice Involvement in a Population-</w:t>
      </w:r>
      <w:proofErr w:type="spellStart"/>
      <w:r w:rsidRPr="00856C88">
        <w:rPr>
          <w:rFonts w:ascii="Arial" w:hAnsi="Arial" w:cs="Arial"/>
        </w:rPr>
        <w:t>Bas</w:t>
      </w:r>
      <w:r w:rsidR="00BB7586">
        <w:rPr>
          <w:rFonts w:ascii="Arial" w:hAnsi="Arial" w:cs="Arial"/>
        </w:rPr>
        <w:t>.</w:t>
      </w:r>
      <w:r w:rsidRPr="00856C88">
        <w:rPr>
          <w:rFonts w:ascii="Arial" w:hAnsi="Arial" w:cs="Arial"/>
        </w:rPr>
        <w:t>ed</w:t>
      </w:r>
      <w:proofErr w:type="spellEnd"/>
      <w:r w:rsidRPr="00856C88">
        <w:rPr>
          <w:rFonts w:ascii="Arial" w:hAnsi="Arial" w:cs="Arial"/>
        </w:rPr>
        <w:t xml:space="preserve"> Cohort of Young Black MSM and Transgender Women. </w:t>
      </w:r>
      <w:r w:rsidRPr="00BB7586">
        <w:rPr>
          <w:rFonts w:ascii="Arial" w:hAnsi="Arial" w:cs="Arial"/>
          <w:i/>
          <w:iCs/>
        </w:rPr>
        <w:t>Journal of Urban Health</w:t>
      </w:r>
      <w:r w:rsidR="00BB7586">
        <w:rPr>
          <w:rFonts w:ascii="Arial" w:hAnsi="Arial" w:cs="Arial"/>
        </w:rPr>
        <w:t>.</w:t>
      </w:r>
    </w:p>
    <w:bookmarkEnd w:id="0"/>
    <w:p w14:paraId="723F7F27" w14:textId="77777777" w:rsidR="00BC24A2" w:rsidRPr="00BC24A2" w:rsidRDefault="00BC24A2" w:rsidP="00BC24A2">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eastAsia="BiauKai" w:hAnsi="Arial" w:cs="Arial"/>
        </w:rPr>
        <w:t xml:space="preserve">Linton, S.L., Cooper, H.L.F., </w:t>
      </w:r>
      <w:r w:rsidRPr="00114722">
        <w:rPr>
          <w:rFonts w:ascii="Arial" w:eastAsia="BiauKai" w:hAnsi="Arial" w:cs="Arial"/>
          <w:b/>
        </w:rPr>
        <w:t>Chen, Y.-T.</w:t>
      </w:r>
      <w:r w:rsidRPr="00114722">
        <w:rPr>
          <w:rFonts w:ascii="Arial" w:eastAsia="BiauKai" w:hAnsi="Arial" w:cs="Arial"/>
        </w:rPr>
        <w:t xml:space="preserve">, Khan, M.A.B., </w:t>
      </w:r>
      <w:proofErr w:type="spellStart"/>
      <w:r w:rsidRPr="00114722">
        <w:rPr>
          <w:rFonts w:ascii="Arial" w:eastAsia="BiauKai" w:hAnsi="Arial" w:cs="Arial"/>
        </w:rPr>
        <w:t>Kianian</w:t>
      </w:r>
      <w:proofErr w:type="spellEnd"/>
      <w:r w:rsidRPr="00114722">
        <w:rPr>
          <w:rFonts w:ascii="Arial" w:eastAsia="BiauKai" w:hAnsi="Arial" w:cs="Arial"/>
        </w:rPr>
        <w:t xml:space="preserve">, B., Wolfe, M.E., Ross, Z., Des </w:t>
      </w:r>
      <w:proofErr w:type="spellStart"/>
      <w:r w:rsidRPr="00114722">
        <w:rPr>
          <w:rFonts w:ascii="Arial" w:eastAsia="BiauKai" w:hAnsi="Arial" w:cs="Arial"/>
        </w:rPr>
        <w:t>Jarlais</w:t>
      </w:r>
      <w:proofErr w:type="spellEnd"/>
      <w:r w:rsidRPr="00114722">
        <w:rPr>
          <w:rFonts w:ascii="Arial" w:eastAsia="BiauKai" w:hAnsi="Arial" w:cs="Arial"/>
        </w:rPr>
        <w:t xml:space="preserve">, D., Friedman, S.R., </w:t>
      </w:r>
      <w:proofErr w:type="spellStart"/>
      <w:r w:rsidRPr="00114722">
        <w:rPr>
          <w:rFonts w:ascii="Arial" w:eastAsia="BiauKai" w:hAnsi="Arial" w:cs="Arial"/>
        </w:rPr>
        <w:t>Tempalski</w:t>
      </w:r>
      <w:proofErr w:type="spellEnd"/>
      <w:r w:rsidRPr="00114722">
        <w:rPr>
          <w:rFonts w:ascii="Arial" w:eastAsia="BiauKai" w:hAnsi="Arial" w:cs="Arial"/>
        </w:rPr>
        <w:t xml:space="preserve">, B., Broz, D., </w:t>
      </w:r>
      <w:proofErr w:type="spellStart"/>
      <w:r w:rsidRPr="00114722">
        <w:rPr>
          <w:rFonts w:ascii="Arial" w:eastAsia="BiauKai" w:hAnsi="Arial" w:cs="Arial"/>
        </w:rPr>
        <w:t>Semaan</w:t>
      </w:r>
      <w:proofErr w:type="spellEnd"/>
      <w:r w:rsidRPr="00114722">
        <w:rPr>
          <w:rFonts w:ascii="Arial" w:eastAsia="BiauKai" w:hAnsi="Arial" w:cs="Arial"/>
        </w:rPr>
        <w:t xml:space="preserve">, S., </w:t>
      </w:r>
      <w:proofErr w:type="spellStart"/>
      <w:r w:rsidRPr="00114722">
        <w:rPr>
          <w:rFonts w:ascii="Arial" w:eastAsia="BiauKai" w:hAnsi="Arial" w:cs="Arial"/>
        </w:rPr>
        <w:t>Wejnert</w:t>
      </w:r>
      <w:proofErr w:type="spellEnd"/>
      <w:r w:rsidRPr="00114722">
        <w:rPr>
          <w:rFonts w:ascii="Arial" w:eastAsia="BiauKai" w:hAnsi="Arial" w:cs="Arial"/>
        </w:rPr>
        <w:t>, C., Paz-Bailey, G</w:t>
      </w:r>
      <w:r w:rsidR="00727FD4">
        <w:rPr>
          <w:rFonts w:ascii="Arial" w:eastAsia="BiauKai" w:hAnsi="Arial" w:cs="Arial"/>
        </w:rPr>
        <w:t xml:space="preserve"> (2020)</w:t>
      </w:r>
      <w:r w:rsidRPr="00114722">
        <w:rPr>
          <w:rFonts w:ascii="Arial" w:eastAsia="BiauKai" w:hAnsi="Arial" w:cs="Arial"/>
        </w:rPr>
        <w:t xml:space="preserve">. </w:t>
      </w:r>
      <w:r>
        <w:rPr>
          <w:rFonts w:ascii="Arial" w:hAnsi="Arial" w:cs="Arial"/>
          <w:color w:val="222222"/>
          <w:shd w:val="clear" w:color="auto" w:fill="FFFFFF"/>
        </w:rPr>
        <w:t>M</w:t>
      </w:r>
      <w:r w:rsidRPr="00BC24A2">
        <w:rPr>
          <w:rFonts w:ascii="Arial" w:eastAsia="BiauKai" w:hAnsi="Arial" w:cs="Arial"/>
        </w:rPr>
        <w:t xml:space="preserve">ortgage discrimination and racial/ethnic concentration are associated with </w:t>
      </w:r>
      <w:proofErr w:type="gramStart"/>
      <w:r w:rsidRPr="00BC24A2">
        <w:rPr>
          <w:rFonts w:ascii="Arial" w:eastAsia="BiauKai" w:hAnsi="Arial" w:cs="Arial"/>
        </w:rPr>
        <w:t>same-race</w:t>
      </w:r>
      <w:proofErr w:type="gramEnd"/>
      <w:r w:rsidRPr="00BC24A2">
        <w:rPr>
          <w:rFonts w:ascii="Arial" w:eastAsia="BiauKai" w:hAnsi="Arial" w:cs="Arial"/>
        </w:rPr>
        <w:t>/ethnicity partnering among people who inject drugs in 19 US cities</w:t>
      </w:r>
      <w:r w:rsidRPr="00114722">
        <w:rPr>
          <w:rFonts w:ascii="Arial" w:eastAsia="BiauKai" w:hAnsi="Arial" w:cs="Arial"/>
        </w:rPr>
        <w:t>.</w:t>
      </w:r>
      <w:r w:rsidRPr="00727FD4">
        <w:rPr>
          <w:rFonts w:ascii="Arial" w:eastAsia="BiauKai" w:hAnsi="Arial" w:cs="Arial"/>
          <w:i/>
        </w:rPr>
        <w:t xml:space="preserve"> </w:t>
      </w:r>
      <w:r w:rsidRPr="00727FD4">
        <w:rPr>
          <w:rFonts w:ascii="Arial" w:eastAsia="BiauKai" w:hAnsi="Arial" w:cs="Arial" w:hint="eastAsia"/>
          <w:i/>
        </w:rPr>
        <w:t>Journal of Urban Health</w:t>
      </w:r>
      <w:r w:rsidR="00727FD4" w:rsidRPr="00727FD4">
        <w:rPr>
          <w:rFonts w:ascii="Arial" w:eastAsia="BiauKai" w:hAnsi="Arial" w:cs="Arial"/>
          <w:i/>
        </w:rPr>
        <w:t>.</w:t>
      </w:r>
    </w:p>
    <w:p w14:paraId="08FDFF6C" w14:textId="77777777" w:rsidR="000A503F" w:rsidRPr="00114722" w:rsidRDefault="000A503F" w:rsidP="001B72A6">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eastAsia="BiauKai" w:hAnsi="Arial" w:cs="Arial"/>
          <w:b/>
        </w:rPr>
        <w:t>Chen, Y.-T.</w:t>
      </w:r>
      <w:r w:rsidRPr="00114722">
        <w:rPr>
          <w:rFonts w:ascii="Arial" w:eastAsia="BiauKai" w:hAnsi="Arial" w:cs="Arial"/>
        </w:rPr>
        <w:t xml:space="preserve">, </w:t>
      </w:r>
      <w:proofErr w:type="spellStart"/>
      <w:r w:rsidRPr="00114722">
        <w:rPr>
          <w:rFonts w:ascii="Arial" w:eastAsia="BiauKai" w:hAnsi="Arial" w:cs="Arial"/>
        </w:rPr>
        <w:t>Issema</w:t>
      </w:r>
      <w:proofErr w:type="spellEnd"/>
      <w:r w:rsidRPr="00114722">
        <w:rPr>
          <w:rFonts w:ascii="Arial" w:eastAsia="BiauKai" w:hAnsi="Arial" w:cs="Arial"/>
        </w:rPr>
        <w:t>, R., Pho, M., Schneider, J.</w:t>
      </w:r>
      <w:r w:rsidRPr="00114722">
        <w:rPr>
          <w:rFonts w:ascii="Arial" w:hAnsi="Arial" w:cs="Arial"/>
        </w:rPr>
        <w:t xml:space="preserve"> (</w:t>
      </w:r>
      <w:r w:rsidR="00A35031" w:rsidRPr="00114722">
        <w:rPr>
          <w:rFonts w:ascii="Arial" w:hAnsi="Arial" w:cs="Arial"/>
        </w:rPr>
        <w:t>2019</w:t>
      </w:r>
      <w:r w:rsidRPr="00114722">
        <w:rPr>
          <w:rFonts w:ascii="Arial" w:hAnsi="Arial" w:cs="Arial"/>
        </w:rPr>
        <w:t>)</w:t>
      </w:r>
      <w:r w:rsidRPr="00114722">
        <w:rPr>
          <w:rFonts w:ascii="Arial" w:eastAsia="BiauKai" w:hAnsi="Arial" w:cs="Arial"/>
        </w:rPr>
        <w:t xml:space="preserve"> </w:t>
      </w:r>
      <w:r w:rsidRPr="00114722">
        <w:rPr>
          <w:rFonts w:ascii="Arial" w:hAnsi="Arial" w:cs="Arial"/>
        </w:rPr>
        <w:t xml:space="preserve">Prescription opioid use in a population-based sample of young black men who have sex with men: A longitudinal cohort study. </w:t>
      </w:r>
      <w:r w:rsidRPr="00114722">
        <w:rPr>
          <w:rFonts w:ascii="Arial" w:hAnsi="Arial" w:cs="Arial"/>
          <w:i/>
        </w:rPr>
        <w:t>Substance Use &amp; Misuse</w:t>
      </w:r>
      <w:r w:rsidR="00A35031" w:rsidRPr="00114722">
        <w:rPr>
          <w:rFonts w:ascii="Arial" w:hAnsi="Arial" w:cs="Arial"/>
        </w:rPr>
        <w:t xml:space="preserve">. </w:t>
      </w:r>
    </w:p>
    <w:p w14:paraId="133C7647" w14:textId="77777777" w:rsidR="001B72A6" w:rsidRPr="00114722" w:rsidRDefault="001B72A6" w:rsidP="001B72A6">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hAnsi="Arial" w:cs="Arial"/>
          <w:color w:val="000000"/>
          <w:shd w:val="clear" w:color="auto" w:fill="FFFFFF"/>
        </w:rPr>
        <w:t>Li, J</w:t>
      </w:r>
      <w:r w:rsidRPr="00114722">
        <w:rPr>
          <w:rFonts w:ascii="Arial" w:hAnsi="Arial" w:cs="Arial"/>
          <w:b/>
          <w:bCs/>
          <w:color w:val="000000"/>
          <w:shd w:val="clear" w:color="auto" w:fill="FFFFFF"/>
        </w:rPr>
        <w:t>,</w:t>
      </w:r>
      <w:r w:rsidRPr="00114722">
        <w:rPr>
          <w:rFonts w:ascii="Arial" w:hAnsi="Arial" w:cs="Arial"/>
          <w:color w:val="000000"/>
          <w:shd w:val="clear" w:color="auto" w:fill="FFFFFF"/>
        </w:rPr>
        <w:t> </w:t>
      </w:r>
      <w:r w:rsidRPr="00114722">
        <w:rPr>
          <w:rFonts w:ascii="Arial" w:hAnsi="Arial" w:cs="Arial"/>
          <w:b/>
          <w:color w:val="000000"/>
          <w:shd w:val="clear" w:color="auto" w:fill="FFFFFF"/>
        </w:rPr>
        <w:t>Chen, Y.-T.</w:t>
      </w:r>
      <w:r w:rsidRPr="00114722">
        <w:rPr>
          <w:rFonts w:ascii="Arial" w:hAnsi="Arial" w:cs="Arial"/>
          <w:color w:val="000000"/>
          <w:shd w:val="clear" w:color="auto" w:fill="FFFFFF"/>
        </w:rPr>
        <w:t xml:space="preserve">, </w:t>
      </w:r>
      <w:proofErr w:type="spellStart"/>
      <w:r w:rsidRPr="00114722">
        <w:rPr>
          <w:rFonts w:ascii="Arial" w:hAnsi="Arial" w:cs="Arial"/>
          <w:color w:val="000000"/>
          <w:shd w:val="clear" w:color="auto" w:fill="FFFFFF"/>
        </w:rPr>
        <w:t>Zolowere</w:t>
      </w:r>
      <w:proofErr w:type="spellEnd"/>
      <w:r w:rsidRPr="00114722">
        <w:rPr>
          <w:rFonts w:ascii="Arial" w:hAnsi="Arial" w:cs="Arial"/>
          <w:color w:val="000000"/>
          <w:shd w:val="clear" w:color="auto" w:fill="FFFFFF"/>
        </w:rPr>
        <w:t>, D., Batra, G. Letter to Editor - The importance of the outcome evaluation in historical reviews. (</w:t>
      </w:r>
      <w:r w:rsidR="005F6363" w:rsidRPr="00114722">
        <w:rPr>
          <w:rFonts w:ascii="Arial" w:hAnsi="Arial" w:cs="Arial"/>
          <w:color w:val="000000"/>
          <w:shd w:val="clear" w:color="auto" w:fill="FFFFFF"/>
        </w:rPr>
        <w:t>2019</w:t>
      </w:r>
      <w:r w:rsidRPr="00114722">
        <w:rPr>
          <w:rFonts w:ascii="Arial" w:hAnsi="Arial" w:cs="Arial"/>
          <w:color w:val="000000"/>
          <w:shd w:val="clear" w:color="auto" w:fill="FFFFFF"/>
        </w:rPr>
        <w:t xml:space="preserve">). </w:t>
      </w:r>
      <w:r w:rsidRPr="00114722">
        <w:rPr>
          <w:rFonts w:ascii="Arial" w:hAnsi="Arial" w:cs="Arial"/>
          <w:i/>
          <w:color w:val="000000"/>
          <w:shd w:val="clear" w:color="auto" w:fill="FFFFFF"/>
        </w:rPr>
        <w:t>American Journal of Public Health</w:t>
      </w:r>
      <w:r w:rsidR="005F6363" w:rsidRPr="00114722">
        <w:rPr>
          <w:rFonts w:ascii="Arial" w:hAnsi="Arial" w:cs="Arial"/>
          <w:color w:val="000000"/>
          <w:shd w:val="clear" w:color="auto" w:fill="FFFFFF"/>
        </w:rPr>
        <w:t>. 109 (7) e15</w:t>
      </w:r>
    </w:p>
    <w:p w14:paraId="1192436F" w14:textId="77777777" w:rsidR="000A503F" w:rsidRPr="00114722" w:rsidRDefault="000A503F" w:rsidP="001B72A6">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eastAsia="BiauKai" w:hAnsi="Arial" w:cs="Arial"/>
        </w:rPr>
        <w:t xml:space="preserve">Duncan, D., Hickson, D., </w:t>
      </w:r>
      <w:proofErr w:type="spellStart"/>
      <w:r w:rsidRPr="00114722">
        <w:rPr>
          <w:rFonts w:ascii="Arial" w:eastAsia="BiauKai" w:hAnsi="Arial" w:cs="Arial"/>
        </w:rPr>
        <w:t>Goedel</w:t>
      </w:r>
      <w:proofErr w:type="spellEnd"/>
      <w:r w:rsidRPr="00114722">
        <w:rPr>
          <w:rFonts w:ascii="Arial" w:eastAsia="BiauKai" w:hAnsi="Arial" w:cs="Arial"/>
        </w:rPr>
        <w:t xml:space="preserve">, W., </w:t>
      </w:r>
      <w:proofErr w:type="spellStart"/>
      <w:r w:rsidRPr="00114722">
        <w:rPr>
          <w:rFonts w:ascii="Arial" w:eastAsia="BiauKai" w:hAnsi="Arial" w:cs="Arial"/>
        </w:rPr>
        <w:t>Callander</w:t>
      </w:r>
      <w:proofErr w:type="spellEnd"/>
      <w:r w:rsidRPr="00114722">
        <w:rPr>
          <w:rFonts w:ascii="Arial" w:eastAsia="BiauKai" w:hAnsi="Arial" w:cs="Arial"/>
        </w:rPr>
        <w:t xml:space="preserve">, D., Brooks, B., </w:t>
      </w:r>
      <w:r w:rsidRPr="00114722">
        <w:rPr>
          <w:rFonts w:ascii="Arial" w:eastAsia="BiauKai" w:hAnsi="Arial" w:cs="Arial"/>
          <w:b/>
        </w:rPr>
        <w:t>Chen, Y-T.</w:t>
      </w:r>
      <w:r w:rsidRPr="00114722">
        <w:rPr>
          <w:rFonts w:ascii="Arial" w:eastAsia="BiauKai" w:hAnsi="Arial" w:cs="Arial"/>
        </w:rPr>
        <w:t xml:space="preserve">, Hanson, H., </w:t>
      </w:r>
      <w:proofErr w:type="spellStart"/>
      <w:r w:rsidRPr="00114722">
        <w:rPr>
          <w:rFonts w:ascii="Arial" w:eastAsia="BiauKai" w:hAnsi="Arial" w:cs="Arial"/>
        </w:rPr>
        <w:t>Eavou</w:t>
      </w:r>
      <w:proofErr w:type="spellEnd"/>
      <w:r w:rsidRPr="00114722">
        <w:rPr>
          <w:rFonts w:ascii="Arial" w:eastAsia="BiauKai" w:hAnsi="Arial" w:cs="Arial"/>
        </w:rPr>
        <w:t xml:space="preserve">, R., Khanna, A., </w:t>
      </w:r>
      <w:proofErr w:type="spellStart"/>
      <w:r w:rsidRPr="00114722">
        <w:rPr>
          <w:rFonts w:ascii="Arial" w:eastAsia="BiauKai" w:hAnsi="Arial" w:cs="Arial"/>
        </w:rPr>
        <w:t>Chaix</w:t>
      </w:r>
      <w:proofErr w:type="spellEnd"/>
      <w:r w:rsidRPr="00114722">
        <w:rPr>
          <w:rFonts w:ascii="Arial" w:eastAsia="BiauKai" w:hAnsi="Arial" w:cs="Arial"/>
        </w:rPr>
        <w:t xml:space="preserve">, B., Regan, S., </w:t>
      </w:r>
      <w:proofErr w:type="spellStart"/>
      <w:r w:rsidRPr="00114722">
        <w:rPr>
          <w:rFonts w:ascii="Arial" w:eastAsia="BiauKai" w:hAnsi="Arial" w:cs="Arial"/>
        </w:rPr>
        <w:t>Wheller</w:t>
      </w:r>
      <w:proofErr w:type="spellEnd"/>
      <w:r w:rsidRPr="00114722">
        <w:rPr>
          <w:rFonts w:ascii="Arial" w:eastAsia="BiauKai" w:hAnsi="Arial" w:cs="Arial"/>
        </w:rPr>
        <w:t xml:space="preserve">, D., Mayer, K., </w:t>
      </w:r>
      <w:proofErr w:type="spellStart"/>
      <w:r w:rsidRPr="00114722">
        <w:rPr>
          <w:rFonts w:ascii="Arial" w:eastAsia="BiauKai" w:hAnsi="Arial" w:cs="Arial"/>
        </w:rPr>
        <w:t>Safren</w:t>
      </w:r>
      <w:proofErr w:type="spellEnd"/>
      <w:r w:rsidRPr="00114722">
        <w:rPr>
          <w:rFonts w:ascii="Arial" w:eastAsia="BiauKai" w:hAnsi="Arial" w:cs="Arial"/>
        </w:rPr>
        <w:t xml:space="preserve">, S., Melvin, </w:t>
      </w:r>
      <w:r w:rsidRPr="00114722">
        <w:rPr>
          <w:rFonts w:ascii="Arial" w:eastAsia="BiauKai" w:hAnsi="Arial" w:cs="Arial"/>
        </w:rPr>
        <w:lastRenderedPageBreak/>
        <w:t>S.C., Draper, C., Magee-Jackson, V., Brewer, R., Schneider, J., (</w:t>
      </w:r>
      <w:r w:rsidR="001B72A6" w:rsidRPr="00114722">
        <w:rPr>
          <w:rFonts w:ascii="Arial" w:eastAsia="BiauKai" w:hAnsi="Arial" w:cs="Arial"/>
        </w:rPr>
        <w:t>2019</w:t>
      </w:r>
      <w:r w:rsidRPr="00114722">
        <w:rPr>
          <w:rFonts w:ascii="Arial" w:eastAsia="BiauKai" w:hAnsi="Arial" w:cs="Arial"/>
        </w:rPr>
        <w:t xml:space="preserve">) </w:t>
      </w:r>
      <w:r w:rsidR="00FE153D" w:rsidRPr="00114722">
        <w:rPr>
          <w:rFonts w:ascii="Arial" w:hAnsi="Arial" w:cs="Arial"/>
        </w:rPr>
        <w:t>The social context of HIV prevention and care among Black men who have sex with men in three U.S. Cities: The neighborhoods and networks (N2) cohort study</w:t>
      </w:r>
      <w:r w:rsidRPr="00114722">
        <w:rPr>
          <w:rFonts w:ascii="Arial" w:eastAsia="BiauKai" w:hAnsi="Arial" w:cs="Arial"/>
        </w:rPr>
        <w:t xml:space="preserve">. </w:t>
      </w:r>
      <w:r w:rsidRPr="00114722">
        <w:rPr>
          <w:rFonts w:ascii="Arial" w:eastAsia="BiauKai" w:hAnsi="Arial" w:cs="Arial"/>
          <w:i/>
          <w:iCs/>
        </w:rPr>
        <w:t>International Journal of Environmental Research and Public Health</w:t>
      </w:r>
      <w:r w:rsidR="001B72A6" w:rsidRPr="00114722">
        <w:rPr>
          <w:rFonts w:ascii="Arial" w:eastAsia="BiauKai" w:hAnsi="Arial" w:cs="Arial"/>
          <w:iCs/>
        </w:rPr>
        <w:t>. 16</w:t>
      </w:r>
      <w:r w:rsidR="00627A91" w:rsidRPr="00114722">
        <w:rPr>
          <w:rFonts w:ascii="Arial" w:eastAsia="BiauKai" w:hAnsi="Arial" w:cs="Arial"/>
          <w:iCs/>
        </w:rPr>
        <w:t xml:space="preserve"> (11)</w:t>
      </w:r>
      <w:r w:rsidR="001B72A6" w:rsidRPr="00114722">
        <w:rPr>
          <w:rFonts w:ascii="Arial" w:eastAsia="BiauKai" w:hAnsi="Arial" w:cs="Arial"/>
          <w:iCs/>
        </w:rPr>
        <w:t>, 1922</w:t>
      </w:r>
    </w:p>
    <w:p w14:paraId="3331B14C" w14:textId="77777777" w:rsidR="00E52E28" w:rsidRPr="00114722" w:rsidRDefault="00E52E28" w:rsidP="001B72A6">
      <w:pPr>
        <w:pStyle w:val="ListParagraph"/>
        <w:numPr>
          <w:ilvl w:val="0"/>
          <w:numId w:val="9"/>
        </w:numPr>
        <w:spacing w:before="120" w:after="120" w:line="259" w:lineRule="auto"/>
        <w:ind w:left="360"/>
        <w:contextualSpacing w:val="0"/>
        <w:rPr>
          <w:rFonts w:ascii="Arial" w:hAnsi="Arial" w:cs="Arial"/>
        </w:rPr>
      </w:pPr>
      <w:r w:rsidRPr="00114722">
        <w:rPr>
          <w:rFonts w:ascii="Arial" w:hAnsi="Arial" w:cs="Arial"/>
        </w:rPr>
        <w:t xml:space="preserve">Chen, L.-Y., Chen, Y.-L., </w:t>
      </w:r>
      <w:proofErr w:type="spellStart"/>
      <w:r w:rsidRPr="00114722">
        <w:rPr>
          <w:rFonts w:ascii="Arial" w:hAnsi="Arial" w:cs="Arial"/>
        </w:rPr>
        <w:t>Tsay</w:t>
      </w:r>
      <w:proofErr w:type="spellEnd"/>
      <w:r w:rsidRPr="00114722">
        <w:rPr>
          <w:rFonts w:ascii="Arial" w:hAnsi="Arial" w:cs="Arial"/>
        </w:rPr>
        <w:t xml:space="preserve">, W.-I., Wu, S.-C., </w:t>
      </w:r>
      <w:r w:rsidRPr="00114722">
        <w:rPr>
          <w:rFonts w:ascii="Arial" w:hAnsi="Arial" w:cs="Arial"/>
          <w:b/>
        </w:rPr>
        <w:t>Chen, Y.-T.</w:t>
      </w:r>
      <w:r w:rsidRPr="00114722">
        <w:rPr>
          <w:rFonts w:ascii="Arial" w:hAnsi="Arial" w:cs="Arial"/>
        </w:rPr>
        <w:t>, Hsiao, P.-C., Yu, Y.-</w:t>
      </w:r>
      <w:proofErr w:type="spellStart"/>
      <w:r w:rsidRPr="00114722">
        <w:rPr>
          <w:rFonts w:ascii="Arial" w:hAnsi="Arial" w:cs="Arial"/>
        </w:rPr>
        <w:t>H.,Ting</w:t>
      </w:r>
      <w:proofErr w:type="spellEnd"/>
      <w:r w:rsidRPr="00114722">
        <w:rPr>
          <w:rFonts w:ascii="Arial" w:hAnsi="Arial" w:cs="Arial"/>
        </w:rPr>
        <w:t>, T.-</w:t>
      </w:r>
      <w:r w:rsidR="0068774A" w:rsidRPr="00114722">
        <w:rPr>
          <w:rFonts w:ascii="Arial" w:hAnsi="Arial" w:cs="Arial"/>
        </w:rPr>
        <w:t>T</w:t>
      </w:r>
      <w:r w:rsidRPr="00114722">
        <w:rPr>
          <w:rFonts w:ascii="Arial" w:hAnsi="Arial" w:cs="Arial"/>
        </w:rPr>
        <w:t>., Chen, C.-Y., Tu, Y.-K., Huang, J.-H., Yang, H.-J., Li, C.-Y., Strong, C., Yen, C.-F., Hsu, J.-H., Chen, Wei J. (</w:t>
      </w:r>
      <w:r w:rsidR="000A503F" w:rsidRPr="00114722">
        <w:rPr>
          <w:rFonts w:ascii="Arial" w:hAnsi="Arial" w:cs="Arial"/>
        </w:rPr>
        <w:t>2019</w:t>
      </w:r>
      <w:r w:rsidRPr="00114722">
        <w:rPr>
          <w:rFonts w:ascii="Arial" w:hAnsi="Arial" w:cs="Arial"/>
        </w:rPr>
        <w:t xml:space="preserve">) Nonmedical prescription drug use of analgesics and sedatives/hypnotics in Taiwan: Results from the 2014 </w:t>
      </w:r>
      <w:r w:rsidR="0032652C" w:rsidRPr="00114722">
        <w:rPr>
          <w:rFonts w:ascii="Arial" w:hAnsi="Arial" w:cs="Arial"/>
        </w:rPr>
        <w:t>n</w:t>
      </w:r>
      <w:r w:rsidRPr="00114722">
        <w:rPr>
          <w:rFonts w:ascii="Arial" w:hAnsi="Arial" w:cs="Arial"/>
        </w:rPr>
        <w:t xml:space="preserve">ational </w:t>
      </w:r>
      <w:r w:rsidR="0032652C" w:rsidRPr="00114722">
        <w:rPr>
          <w:rFonts w:ascii="Arial" w:hAnsi="Arial" w:cs="Arial"/>
        </w:rPr>
        <w:t>s</w:t>
      </w:r>
      <w:r w:rsidRPr="00114722">
        <w:rPr>
          <w:rFonts w:ascii="Arial" w:hAnsi="Arial" w:cs="Arial"/>
        </w:rPr>
        <w:t xml:space="preserve">urvey of </w:t>
      </w:r>
      <w:r w:rsidR="0032652C" w:rsidRPr="00114722">
        <w:rPr>
          <w:rFonts w:ascii="Arial" w:hAnsi="Arial" w:cs="Arial"/>
        </w:rPr>
        <w:t>s</w:t>
      </w:r>
      <w:r w:rsidRPr="00114722">
        <w:rPr>
          <w:rFonts w:ascii="Arial" w:hAnsi="Arial" w:cs="Arial"/>
        </w:rPr>
        <w:t xml:space="preserve">ubstance </w:t>
      </w:r>
      <w:r w:rsidR="0032652C" w:rsidRPr="00114722">
        <w:rPr>
          <w:rFonts w:ascii="Arial" w:hAnsi="Arial" w:cs="Arial"/>
        </w:rPr>
        <w:t>u</w:t>
      </w:r>
      <w:r w:rsidRPr="00114722">
        <w:rPr>
          <w:rFonts w:ascii="Arial" w:hAnsi="Arial" w:cs="Arial"/>
        </w:rPr>
        <w:t xml:space="preserve">se. </w:t>
      </w:r>
      <w:r w:rsidRPr="00114722">
        <w:rPr>
          <w:rFonts w:ascii="Arial" w:hAnsi="Arial" w:cs="Arial"/>
          <w:i/>
        </w:rPr>
        <w:t>Preventive Medicine Reports</w:t>
      </w:r>
      <w:r w:rsidR="000A503F" w:rsidRPr="00114722">
        <w:rPr>
          <w:rFonts w:ascii="Arial" w:hAnsi="Arial" w:cs="Arial"/>
          <w:i/>
        </w:rPr>
        <w:t>.</w:t>
      </w:r>
      <w:r w:rsidR="000A503F" w:rsidRPr="00114722">
        <w:rPr>
          <w:rFonts w:ascii="Arial" w:hAnsi="Arial" w:cs="Arial"/>
        </w:rPr>
        <w:t xml:space="preserve"> 15 100900 </w:t>
      </w:r>
    </w:p>
    <w:p w14:paraId="146B7E63" w14:textId="77777777" w:rsidR="007B5ACA" w:rsidRPr="00114722" w:rsidRDefault="007B5ACA" w:rsidP="001B72A6">
      <w:pPr>
        <w:pStyle w:val="ListParagraph"/>
        <w:numPr>
          <w:ilvl w:val="0"/>
          <w:numId w:val="9"/>
        </w:numPr>
        <w:spacing w:before="120" w:after="120" w:line="259" w:lineRule="auto"/>
        <w:ind w:left="360"/>
        <w:contextualSpacing w:val="0"/>
        <w:rPr>
          <w:rFonts w:ascii="Arial" w:eastAsia="BiauKai" w:hAnsi="Arial" w:cs="Arial"/>
        </w:rPr>
      </w:pPr>
      <w:proofErr w:type="spellStart"/>
      <w:r w:rsidRPr="00114722">
        <w:rPr>
          <w:rFonts w:ascii="Arial" w:hAnsi="Arial" w:cs="Arial"/>
        </w:rPr>
        <w:t>McLuckie</w:t>
      </w:r>
      <w:proofErr w:type="spellEnd"/>
      <w:r w:rsidRPr="00114722">
        <w:rPr>
          <w:rFonts w:ascii="Arial" w:hAnsi="Arial" w:cs="Arial"/>
        </w:rPr>
        <w:t xml:space="preserve">, C., Pho, M.T., Ellis, K., Navon, L., </w:t>
      </w:r>
      <w:proofErr w:type="spellStart"/>
      <w:r w:rsidRPr="00114722">
        <w:rPr>
          <w:rFonts w:ascii="Arial" w:hAnsi="Arial" w:cs="Arial"/>
        </w:rPr>
        <w:t>Walblay</w:t>
      </w:r>
      <w:proofErr w:type="spellEnd"/>
      <w:r w:rsidRPr="00114722">
        <w:rPr>
          <w:rFonts w:ascii="Arial" w:hAnsi="Arial" w:cs="Arial"/>
        </w:rPr>
        <w:t xml:space="preserve">, K., Jenkins, W.D., Rodriguez, C., </w:t>
      </w:r>
      <w:proofErr w:type="spellStart"/>
      <w:r w:rsidRPr="00114722">
        <w:rPr>
          <w:rFonts w:ascii="Arial" w:hAnsi="Arial" w:cs="Arial"/>
        </w:rPr>
        <w:t>Kolak</w:t>
      </w:r>
      <w:proofErr w:type="spellEnd"/>
      <w:r w:rsidRPr="00114722">
        <w:rPr>
          <w:rFonts w:ascii="Arial" w:hAnsi="Arial" w:cs="Arial"/>
        </w:rPr>
        <w:t xml:space="preserve">, M.A., </w:t>
      </w:r>
      <w:r w:rsidRPr="00114722">
        <w:rPr>
          <w:rFonts w:ascii="Arial" w:hAnsi="Arial" w:cs="Arial"/>
          <w:b/>
        </w:rPr>
        <w:t>Chen, Y.-T.</w:t>
      </w:r>
      <w:r w:rsidRPr="00114722">
        <w:rPr>
          <w:rFonts w:ascii="Arial" w:hAnsi="Arial" w:cs="Arial"/>
        </w:rPr>
        <w:t xml:space="preserve">, Schneider, L., </w:t>
      </w:r>
      <w:proofErr w:type="spellStart"/>
      <w:r w:rsidRPr="00114722">
        <w:rPr>
          <w:rFonts w:ascii="Arial" w:hAnsi="Arial" w:cs="Arial"/>
        </w:rPr>
        <w:t>Zahnd</w:t>
      </w:r>
      <w:proofErr w:type="spellEnd"/>
      <w:r w:rsidRPr="00114722">
        <w:rPr>
          <w:rFonts w:ascii="Arial" w:hAnsi="Arial" w:cs="Arial"/>
        </w:rPr>
        <w:t xml:space="preserve">, W.E., (2019) Identifying </w:t>
      </w:r>
      <w:r w:rsidR="0032652C" w:rsidRPr="00114722">
        <w:rPr>
          <w:rFonts w:ascii="Arial" w:hAnsi="Arial" w:cs="Arial"/>
        </w:rPr>
        <w:t>a</w:t>
      </w:r>
      <w:r w:rsidRPr="00114722">
        <w:rPr>
          <w:rFonts w:ascii="Arial" w:hAnsi="Arial" w:cs="Arial"/>
        </w:rPr>
        <w:t xml:space="preserve">reas with </w:t>
      </w:r>
      <w:r w:rsidR="0032652C" w:rsidRPr="00114722">
        <w:rPr>
          <w:rFonts w:ascii="Arial" w:hAnsi="Arial" w:cs="Arial"/>
        </w:rPr>
        <w:t>d</w:t>
      </w:r>
      <w:r w:rsidRPr="00114722">
        <w:rPr>
          <w:rFonts w:ascii="Arial" w:hAnsi="Arial" w:cs="Arial"/>
        </w:rPr>
        <w:t xml:space="preserve">isproportionate </w:t>
      </w:r>
      <w:r w:rsidR="0032652C" w:rsidRPr="00114722">
        <w:rPr>
          <w:rFonts w:ascii="Arial" w:hAnsi="Arial" w:cs="Arial"/>
        </w:rPr>
        <w:t>l</w:t>
      </w:r>
      <w:r w:rsidRPr="00114722">
        <w:rPr>
          <w:rFonts w:ascii="Arial" w:hAnsi="Arial" w:cs="Arial"/>
        </w:rPr>
        <w:t xml:space="preserve">ocal </w:t>
      </w:r>
      <w:r w:rsidR="0032652C" w:rsidRPr="00114722">
        <w:rPr>
          <w:rFonts w:ascii="Arial" w:hAnsi="Arial" w:cs="Arial"/>
        </w:rPr>
        <w:t>h</w:t>
      </w:r>
      <w:r w:rsidRPr="00114722">
        <w:rPr>
          <w:rFonts w:ascii="Arial" w:hAnsi="Arial" w:cs="Arial"/>
        </w:rPr>
        <w:t xml:space="preserve">ealth </w:t>
      </w:r>
      <w:r w:rsidR="0032652C" w:rsidRPr="00114722">
        <w:rPr>
          <w:rFonts w:ascii="Arial" w:hAnsi="Arial" w:cs="Arial"/>
        </w:rPr>
        <w:t>d</w:t>
      </w:r>
      <w:r w:rsidRPr="00114722">
        <w:rPr>
          <w:rFonts w:ascii="Arial" w:hAnsi="Arial" w:cs="Arial"/>
        </w:rPr>
        <w:t xml:space="preserve">epartment </w:t>
      </w:r>
      <w:r w:rsidR="0032652C" w:rsidRPr="00114722">
        <w:rPr>
          <w:rFonts w:ascii="Arial" w:hAnsi="Arial" w:cs="Arial"/>
        </w:rPr>
        <w:t>s</w:t>
      </w:r>
      <w:r w:rsidRPr="00114722">
        <w:rPr>
          <w:rFonts w:ascii="Arial" w:hAnsi="Arial" w:cs="Arial"/>
        </w:rPr>
        <w:t xml:space="preserve">ervices </w:t>
      </w:r>
      <w:r w:rsidR="0032652C" w:rsidRPr="00114722">
        <w:rPr>
          <w:rFonts w:ascii="Arial" w:hAnsi="Arial" w:cs="Arial"/>
        </w:rPr>
        <w:t>r</w:t>
      </w:r>
      <w:r w:rsidRPr="00114722">
        <w:rPr>
          <w:rFonts w:ascii="Arial" w:hAnsi="Arial" w:cs="Arial"/>
        </w:rPr>
        <w:t xml:space="preserve">elative to </w:t>
      </w:r>
      <w:r w:rsidR="0032652C" w:rsidRPr="00114722">
        <w:rPr>
          <w:rFonts w:ascii="Arial" w:hAnsi="Arial" w:cs="Arial"/>
        </w:rPr>
        <w:t>o</w:t>
      </w:r>
      <w:r w:rsidRPr="00114722">
        <w:rPr>
          <w:rFonts w:ascii="Arial" w:hAnsi="Arial" w:cs="Arial"/>
        </w:rPr>
        <w:t xml:space="preserve">pioid </w:t>
      </w:r>
      <w:r w:rsidR="0032652C" w:rsidRPr="00114722">
        <w:rPr>
          <w:rFonts w:ascii="Arial" w:hAnsi="Arial" w:cs="Arial"/>
        </w:rPr>
        <w:t>o</w:t>
      </w:r>
      <w:r w:rsidRPr="00114722">
        <w:rPr>
          <w:rFonts w:ascii="Arial" w:hAnsi="Arial" w:cs="Arial"/>
        </w:rPr>
        <w:t xml:space="preserve">verdose, HIV and </w:t>
      </w:r>
      <w:r w:rsidR="0032652C" w:rsidRPr="00114722">
        <w:rPr>
          <w:rFonts w:ascii="Arial" w:hAnsi="Arial" w:cs="Arial"/>
        </w:rPr>
        <w:t>h</w:t>
      </w:r>
      <w:r w:rsidRPr="00114722">
        <w:rPr>
          <w:rFonts w:ascii="Arial" w:hAnsi="Arial" w:cs="Arial"/>
        </w:rPr>
        <w:t xml:space="preserve">epatitis C </w:t>
      </w:r>
      <w:r w:rsidR="0032652C" w:rsidRPr="00114722">
        <w:rPr>
          <w:rFonts w:ascii="Arial" w:hAnsi="Arial" w:cs="Arial"/>
        </w:rPr>
        <w:t>d</w:t>
      </w:r>
      <w:r w:rsidRPr="00114722">
        <w:rPr>
          <w:rFonts w:ascii="Arial" w:hAnsi="Arial" w:cs="Arial"/>
        </w:rPr>
        <w:t xml:space="preserve">iagnosis </w:t>
      </w:r>
      <w:r w:rsidR="0032652C" w:rsidRPr="00114722">
        <w:rPr>
          <w:rFonts w:ascii="Arial" w:hAnsi="Arial" w:cs="Arial"/>
        </w:rPr>
        <w:t>r</w:t>
      </w:r>
      <w:r w:rsidRPr="00114722">
        <w:rPr>
          <w:rFonts w:ascii="Arial" w:hAnsi="Arial" w:cs="Arial"/>
        </w:rPr>
        <w:t xml:space="preserve">ates: A </w:t>
      </w:r>
      <w:r w:rsidR="0032652C" w:rsidRPr="00114722">
        <w:rPr>
          <w:rFonts w:ascii="Arial" w:hAnsi="Arial" w:cs="Arial"/>
        </w:rPr>
        <w:t>s</w:t>
      </w:r>
      <w:r w:rsidRPr="00114722">
        <w:rPr>
          <w:rFonts w:ascii="Arial" w:hAnsi="Arial" w:cs="Arial"/>
        </w:rPr>
        <w:t xml:space="preserve">tudy of </w:t>
      </w:r>
      <w:r w:rsidR="0032652C" w:rsidRPr="00114722">
        <w:rPr>
          <w:rFonts w:ascii="Arial" w:hAnsi="Arial" w:cs="Arial"/>
        </w:rPr>
        <w:t>r</w:t>
      </w:r>
      <w:r w:rsidRPr="00114722">
        <w:rPr>
          <w:rFonts w:ascii="Arial" w:hAnsi="Arial" w:cs="Arial"/>
        </w:rPr>
        <w:t xml:space="preserve">ural Illinois. </w:t>
      </w:r>
      <w:r w:rsidRPr="00114722">
        <w:rPr>
          <w:rStyle w:val="Emphasis"/>
          <w:rFonts w:ascii="Arial" w:hAnsi="Arial" w:cs="Arial"/>
          <w:lang w:val="en"/>
        </w:rPr>
        <w:t>International Journal of Environmental Research and Public Health</w:t>
      </w:r>
      <w:r w:rsidR="0018653B" w:rsidRPr="00114722">
        <w:rPr>
          <w:rStyle w:val="Emphasis"/>
          <w:rFonts w:ascii="Arial" w:hAnsi="Arial" w:cs="Arial"/>
          <w:i w:val="0"/>
          <w:lang w:val="en"/>
        </w:rPr>
        <w:t>. 16 (6) 989</w:t>
      </w:r>
    </w:p>
    <w:p w14:paraId="7ADC6444" w14:textId="77777777" w:rsidR="00DB5111" w:rsidRPr="00114722" w:rsidRDefault="00DB5111" w:rsidP="001B72A6">
      <w:pPr>
        <w:pStyle w:val="ListParagraph"/>
        <w:numPr>
          <w:ilvl w:val="0"/>
          <w:numId w:val="9"/>
        </w:numPr>
        <w:spacing w:before="120" w:after="120" w:line="259" w:lineRule="auto"/>
        <w:ind w:left="360"/>
        <w:contextualSpacing w:val="0"/>
        <w:rPr>
          <w:rFonts w:ascii="Arial" w:eastAsia="BiauKai" w:hAnsi="Arial" w:cs="Arial"/>
        </w:rPr>
      </w:pPr>
      <w:r w:rsidRPr="00114722">
        <w:rPr>
          <w:rFonts w:ascii="Arial" w:eastAsia="BiauKai" w:hAnsi="Arial" w:cs="Arial"/>
          <w:b/>
        </w:rPr>
        <w:t>Chen, Y.-T.</w:t>
      </w:r>
      <w:r w:rsidRPr="00114722">
        <w:rPr>
          <w:rFonts w:ascii="Arial" w:eastAsia="BiauKai" w:hAnsi="Arial" w:cs="Arial"/>
        </w:rPr>
        <w:t xml:space="preserve">, </w:t>
      </w:r>
      <w:proofErr w:type="spellStart"/>
      <w:r w:rsidRPr="00114722">
        <w:rPr>
          <w:rFonts w:ascii="Arial" w:eastAsia="BiauKai" w:hAnsi="Arial" w:cs="Arial"/>
        </w:rPr>
        <w:t>Kolak</w:t>
      </w:r>
      <w:proofErr w:type="spellEnd"/>
      <w:r w:rsidRPr="00114722">
        <w:rPr>
          <w:rFonts w:ascii="Arial" w:eastAsia="BiauKai" w:hAnsi="Arial" w:cs="Arial"/>
        </w:rPr>
        <w:t>, M., Duncan, D., Schumm, P., Michaels, S., Fujimoto, K., Schneider, J. (</w:t>
      </w:r>
      <w:r w:rsidR="00AA70E7" w:rsidRPr="00114722">
        <w:rPr>
          <w:rFonts w:ascii="Arial" w:eastAsia="BiauKai" w:hAnsi="Arial" w:cs="Arial"/>
        </w:rPr>
        <w:t>2018</w:t>
      </w:r>
      <w:r w:rsidRPr="00114722">
        <w:rPr>
          <w:rFonts w:ascii="Arial" w:eastAsia="BiauKai" w:hAnsi="Arial" w:cs="Arial"/>
        </w:rPr>
        <w:t xml:space="preserve">) Neighborhoods, networks, and pre-exposure prophylaxis awareness: A multilevel analysis of a population-based sample of young black men who have sex with men. </w:t>
      </w:r>
      <w:r w:rsidRPr="00114722">
        <w:rPr>
          <w:rFonts w:ascii="Arial" w:eastAsia="BiauKai" w:hAnsi="Arial" w:cs="Arial"/>
          <w:i/>
        </w:rPr>
        <w:t>Sexually Transmitted Infections</w:t>
      </w:r>
      <w:r w:rsidR="0018653B" w:rsidRPr="00114722">
        <w:rPr>
          <w:rFonts w:ascii="Arial" w:eastAsia="BiauKai" w:hAnsi="Arial" w:cs="Arial"/>
        </w:rPr>
        <w:t>.</w:t>
      </w:r>
      <w:r w:rsidR="001B72A6" w:rsidRPr="00114722">
        <w:rPr>
          <w:rFonts w:ascii="Arial" w:eastAsia="BiauKai" w:hAnsi="Arial" w:cs="Arial"/>
        </w:rPr>
        <w:t>0: 1-8</w:t>
      </w:r>
    </w:p>
    <w:p w14:paraId="73FF8FC4" w14:textId="77777777" w:rsidR="00DB5111" w:rsidRPr="00114722" w:rsidRDefault="00DB5111" w:rsidP="001B72A6">
      <w:pPr>
        <w:pStyle w:val="ListParagraph"/>
        <w:numPr>
          <w:ilvl w:val="0"/>
          <w:numId w:val="9"/>
        </w:numPr>
        <w:spacing w:before="120" w:after="120" w:line="259" w:lineRule="auto"/>
        <w:ind w:left="360"/>
        <w:contextualSpacing w:val="0"/>
        <w:rPr>
          <w:rFonts w:ascii="Arial" w:eastAsia="BiauKai" w:hAnsi="Arial" w:cs="Arial"/>
          <w:b/>
        </w:rPr>
      </w:pPr>
      <w:proofErr w:type="spellStart"/>
      <w:r w:rsidRPr="00114722">
        <w:rPr>
          <w:rFonts w:ascii="Arial" w:eastAsia="BiauKai" w:hAnsi="Arial" w:cs="Arial"/>
        </w:rPr>
        <w:t>Tempalski</w:t>
      </w:r>
      <w:proofErr w:type="spellEnd"/>
      <w:r w:rsidRPr="00114722">
        <w:rPr>
          <w:rFonts w:ascii="Arial" w:eastAsia="BiauKai" w:hAnsi="Arial" w:cs="Arial"/>
        </w:rPr>
        <w:t>, B., Cooper, H.L.F., Kelley, M.E., Linton, S.L., Wolfe, M.E., </w:t>
      </w:r>
      <w:r w:rsidRPr="00114722">
        <w:rPr>
          <w:rFonts w:ascii="Arial" w:eastAsia="BiauKai" w:hAnsi="Arial" w:cs="Arial"/>
          <w:b/>
        </w:rPr>
        <w:t>Chen, Y.-T.</w:t>
      </w:r>
      <w:r w:rsidRPr="00114722">
        <w:rPr>
          <w:rFonts w:ascii="Arial" w:eastAsia="BiauKai" w:hAnsi="Arial" w:cs="Arial"/>
        </w:rPr>
        <w:t xml:space="preserve">, Ross, Z., Des </w:t>
      </w:r>
      <w:proofErr w:type="spellStart"/>
      <w:r w:rsidRPr="00114722">
        <w:rPr>
          <w:rFonts w:ascii="Arial" w:eastAsia="BiauKai" w:hAnsi="Arial" w:cs="Arial"/>
        </w:rPr>
        <w:t>Jarlais</w:t>
      </w:r>
      <w:proofErr w:type="spellEnd"/>
      <w:r w:rsidRPr="00114722">
        <w:rPr>
          <w:rFonts w:ascii="Arial" w:eastAsia="BiauKai" w:hAnsi="Arial" w:cs="Arial"/>
        </w:rPr>
        <w:t xml:space="preserve">, D.C., Friedman, S.R., Williams, L.D., </w:t>
      </w:r>
      <w:proofErr w:type="spellStart"/>
      <w:r w:rsidRPr="00114722">
        <w:rPr>
          <w:rFonts w:ascii="Arial" w:eastAsia="BiauKai" w:hAnsi="Arial" w:cs="Arial"/>
        </w:rPr>
        <w:t>Semaan</w:t>
      </w:r>
      <w:proofErr w:type="spellEnd"/>
      <w:r w:rsidRPr="00114722">
        <w:rPr>
          <w:rFonts w:ascii="Arial" w:eastAsia="BiauKai" w:hAnsi="Arial" w:cs="Arial"/>
        </w:rPr>
        <w:t xml:space="preserve">, S., </w:t>
      </w:r>
      <w:proofErr w:type="spellStart"/>
      <w:r w:rsidRPr="00114722">
        <w:rPr>
          <w:rFonts w:ascii="Arial" w:eastAsia="BiauKai" w:hAnsi="Arial" w:cs="Arial"/>
        </w:rPr>
        <w:t>DiNenno</w:t>
      </w:r>
      <w:proofErr w:type="spellEnd"/>
      <w:r w:rsidRPr="00114722">
        <w:rPr>
          <w:rFonts w:ascii="Arial" w:eastAsia="BiauKai" w:hAnsi="Arial" w:cs="Arial"/>
        </w:rPr>
        <w:t xml:space="preserve">, E., </w:t>
      </w:r>
      <w:proofErr w:type="spellStart"/>
      <w:r w:rsidRPr="00114722">
        <w:rPr>
          <w:rFonts w:ascii="Arial" w:eastAsia="BiauKai" w:hAnsi="Arial" w:cs="Arial"/>
        </w:rPr>
        <w:t>Wejnert</w:t>
      </w:r>
      <w:proofErr w:type="spellEnd"/>
      <w:r w:rsidRPr="00114722">
        <w:rPr>
          <w:rFonts w:ascii="Arial" w:eastAsia="BiauKai" w:hAnsi="Arial" w:cs="Arial"/>
        </w:rPr>
        <w:t>, C., Broz, D., Paz-Bailey, G. (2018) Identifying which place characteristics are associated with the odds of recent HIV testing in a large sample of people who inject drugs in 19 US metropolitan areas</w:t>
      </w:r>
      <w:r w:rsidRPr="00114722">
        <w:rPr>
          <w:rFonts w:ascii="Arial" w:hAnsi="Arial" w:cs="Arial"/>
          <w:color w:val="222222"/>
          <w:shd w:val="clear" w:color="auto" w:fill="FFFFFF"/>
        </w:rPr>
        <w:t xml:space="preserve">. </w:t>
      </w:r>
      <w:r w:rsidRPr="00114722">
        <w:rPr>
          <w:rFonts w:ascii="Arial" w:hAnsi="Arial" w:cs="Arial"/>
          <w:i/>
          <w:lang w:val="en"/>
        </w:rPr>
        <w:t>AIDS and Behavior</w:t>
      </w:r>
      <w:r w:rsidR="0018653B" w:rsidRPr="00114722">
        <w:rPr>
          <w:rFonts w:ascii="Arial" w:hAnsi="Arial" w:cs="Arial"/>
          <w:lang w:val="en"/>
        </w:rPr>
        <w:t xml:space="preserve">. </w:t>
      </w:r>
      <w:r w:rsidR="007E7149" w:rsidRPr="00114722">
        <w:rPr>
          <w:rFonts w:ascii="Arial" w:hAnsi="Arial" w:cs="Arial"/>
          <w:lang w:val="en"/>
        </w:rPr>
        <w:t>23 (2)</w:t>
      </w:r>
      <w:r w:rsidR="00AB631D" w:rsidRPr="00114722">
        <w:rPr>
          <w:rFonts w:ascii="Arial" w:hAnsi="Arial" w:cs="Arial"/>
          <w:lang w:val="en"/>
        </w:rPr>
        <w:t>318-335</w:t>
      </w:r>
    </w:p>
    <w:p w14:paraId="2E3B5734"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hAnsi="Arial" w:cs="Arial"/>
        </w:rPr>
        <w:t>Chen, Y</w:t>
      </w:r>
      <w:r w:rsidR="002E1E5F" w:rsidRPr="00114722">
        <w:rPr>
          <w:rFonts w:ascii="Arial" w:hAnsi="Arial" w:cs="Arial"/>
        </w:rPr>
        <w:t>.</w:t>
      </w:r>
      <w:r w:rsidRPr="00114722">
        <w:rPr>
          <w:rFonts w:ascii="Arial" w:hAnsi="Arial" w:cs="Arial"/>
        </w:rPr>
        <w:t>-L</w:t>
      </w:r>
      <w:r w:rsidR="002E1E5F" w:rsidRPr="00114722">
        <w:rPr>
          <w:rFonts w:ascii="Arial" w:hAnsi="Arial" w:cs="Arial"/>
        </w:rPr>
        <w:t>.</w:t>
      </w:r>
      <w:r w:rsidRPr="00114722">
        <w:rPr>
          <w:rFonts w:ascii="Arial" w:hAnsi="Arial" w:cs="Arial"/>
        </w:rPr>
        <w:t>, Wu, S</w:t>
      </w:r>
      <w:r w:rsidR="002E1E5F" w:rsidRPr="00114722">
        <w:rPr>
          <w:rFonts w:ascii="Arial" w:hAnsi="Arial" w:cs="Arial"/>
        </w:rPr>
        <w:t>.</w:t>
      </w:r>
      <w:r w:rsidRPr="00114722">
        <w:rPr>
          <w:rFonts w:ascii="Arial" w:hAnsi="Arial" w:cs="Arial"/>
        </w:rPr>
        <w:t>-C</w:t>
      </w:r>
      <w:r w:rsidR="002E1E5F" w:rsidRPr="00114722">
        <w:rPr>
          <w:rFonts w:ascii="Arial" w:hAnsi="Arial" w:cs="Arial"/>
        </w:rPr>
        <w:t>.</w:t>
      </w:r>
      <w:r w:rsidRPr="00114722">
        <w:rPr>
          <w:rFonts w:ascii="Arial" w:hAnsi="Arial" w:cs="Arial"/>
        </w:rPr>
        <w:t xml:space="preserve">, </w:t>
      </w:r>
      <w:r w:rsidRPr="00114722">
        <w:rPr>
          <w:rFonts w:ascii="Arial" w:hAnsi="Arial" w:cs="Arial"/>
          <w:b/>
        </w:rPr>
        <w:t>Chen, Y</w:t>
      </w:r>
      <w:r w:rsidR="002E1E5F" w:rsidRPr="00114722">
        <w:rPr>
          <w:rFonts w:ascii="Arial" w:hAnsi="Arial" w:cs="Arial"/>
          <w:b/>
        </w:rPr>
        <w:t>.</w:t>
      </w:r>
      <w:r w:rsidRPr="00114722">
        <w:rPr>
          <w:rFonts w:ascii="Arial" w:hAnsi="Arial" w:cs="Arial"/>
          <w:b/>
        </w:rPr>
        <w:t>-T</w:t>
      </w:r>
      <w:r w:rsidR="002E1E5F" w:rsidRPr="00114722">
        <w:rPr>
          <w:rFonts w:ascii="Arial" w:hAnsi="Arial" w:cs="Arial"/>
          <w:b/>
        </w:rPr>
        <w:t>.</w:t>
      </w:r>
      <w:r w:rsidRPr="00114722">
        <w:rPr>
          <w:rFonts w:ascii="Arial" w:hAnsi="Arial" w:cs="Arial"/>
        </w:rPr>
        <w:t>, Hsiao, P</w:t>
      </w:r>
      <w:r w:rsidR="002E1E5F" w:rsidRPr="00114722">
        <w:rPr>
          <w:rFonts w:ascii="Arial" w:hAnsi="Arial" w:cs="Arial"/>
        </w:rPr>
        <w:t>.</w:t>
      </w:r>
      <w:r w:rsidRPr="00114722">
        <w:rPr>
          <w:rFonts w:ascii="Arial" w:hAnsi="Arial" w:cs="Arial"/>
        </w:rPr>
        <w:t>-C</w:t>
      </w:r>
      <w:r w:rsidR="002E1E5F" w:rsidRPr="00114722">
        <w:rPr>
          <w:rFonts w:ascii="Arial" w:hAnsi="Arial" w:cs="Arial"/>
        </w:rPr>
        <w:t>.</w:t>
      </w:r>
      <w:r w:rsidRPr="00114722">
        <w:rPr>
          <w:rFonts w:ascii="Arial" w:hAnsi="Arial" w:cs="Arial"/>
        </w:rPr>
        <w:t>, Yu, Y</w:t>
      </w:r>
      <w:r w:rsidR="002E1E5F" w:rsidRPr="00114722">
        <w:rPr>
          <w:rFonts w:ascii="Arial" w:hAnsi="Arial" w:cs="Arial"/>
        </w:rPr>
        <w:t>.</w:t>
      </w:r>
      <w:r w:rsidRPr="00114722">
        <w:rPr>
          <w:rFonts w:ascii="Arial" w:hAnsi="Arial" w:cs="Arial"/>
        </w:rPr>
        <w:t>-H</w:t>
      </w:r>
      <w:r w:rsidR="002E1E5F" w:rsidRPr="00114722">
        <w:rPr>
          <w:rFonts w:ascii="Arial" w:hAnsi="Arial" w:cs="Arial"/>
        </w:rPr>
        <w:t>.</w:t>
      </w:r>
      <w:r w:rsidRPr="00114722">
        <w:rPr>
          <w:rFonts w:ascii="Arial" w:hAnsi="Arial" w:cs="Arial"/>
        </w:rPr>
        <w:t>, Ting, T</w:t>
      </w:r>
      <w:r w:rsidR="002E1E5F" w:rsidRPr="00114722">
        <w:rPr>
          <w:rFonts w:ascii="Arial" w:hAnsi="Arial" w:cs="Arial"/>
        </w:rPr>
        <w:t>.</w:t>
      </w:r>
      <w:r w:rsidRPr="00114722">
        <w:rPr>
          <w:rFonts w:ascii="Arial" w:hAnsi="Arial" w:cs="Arial"/>
        </w:rPr>
        <w:t>-T</w:t>
      </w:r>
      <w:r w:rsidR="002E1E5F" w:rsidRPr="00114722">
        <w:rPr>
          <w:rFonts w:ascii="Arial" w:hAnsi="Arial" w:cs="Arial"/>
        </w:rPr>
        <w:t>.</w:t>
      </w:r>
      <w:r w:rsidRPr="00114722">
        <w:rPr>
          <w:rFonts w:ascii="Arial" w:hAnsi="Arial" w:cs="Arial"/>
        </w:rPr>
        <w:t>, Chen, C</w:t>
      </w:r>
      <w:r w:rsidR="002E1E5F" w:rsidRPr="00114722">
        <w:rPr>
          <w:rFonts w:ascii="Arial" w:hAnsi="Arial" w:cs="Arial"/>
        </w:rPr>
        <w:t>.</w:t>
      </w:r>
      <w:r w:rsidRPr="00114722">
        <w:rPr>
          <w:rFonts w:ascii="Arial" w:hAnsi="Arial" w:cs="Arial"/>
        </w:rPr>
        <w:t>-Y</w:t>
      </w:r>
      <w:r w:rsidR="002E1E5F" w:rsidRPr="00114722">
        <w:rPr>
          <w:rFonts w:ascii="Arial" w:hAnsi="Arial" w:cs="Arial"/>
        </w:rPr>
        <w:t>.</w:t>
      </w:r>
      <w:r w:rsidRPr="00114722">
        <w:rPr>
          <w:rFonts w:ascii="Arial" w:hAnsi="Arial" w:cs="Arial"/>
        </w:rPr>
        <w:t>, Tu, Y</w:t>
      </w:r>
      <w:r w:rsidR="002E1E5F" w:rsidRPr="00114722">
        <w:rPr>
          <w:rFonts w:ascii="Arial" w:hAnsi="Arial" w:cs="Arial"/>
        </w:rPr>
        <w:t>.</w:t>
      </w:r>
      <w:r w:rsidRPr="00114722">
        <w:rPr>
          <w:rFonts w:ascii="Arial" w:hAnsi="Arial" w:cs="Arial"/>
        </w:rPr>
        <w:t>-K</w:t>
      </w:r>
      <w:r w:rsidR="002E1E5F" w:rsidRPr="00114722">
        <w:rPr>
          <w:rFonts w:ascii="Arial" w:hAnsi="Arial" w:cs="Arial"/>
        </w:rPr>
        <w:t>.</w:t>
      </w:r>
      <w:r w:rsidRPr="00114722">
        <w:rPr>
          <w:rFonts w:ascii="Arial" w:hAnsi="Arial" w:cs="Arial"/>
        </w:rPr>
        <w:t>, Huang, J</w:t>
      </w:r>
      <w:r w:rsidR="002E1E5F" w:rsidRPr="00114722">
        <w:rPr>
          <w:rFonts w:ascii="Arial" w:hAnsi="Arial" w:cs="Arial"/>
        </w:rPr>
        <w:t>.</w:t>
      </w:r>
      <w:r w:rsidRPr="00114722">
        <w:rPr>
          <w:rFonts w:ascii="Arial" w:hAnsi="Arial" w:cs="Arial"/>
        </w:rPr>
        <w:t>-H</w:t>
      </w:r>
      <w:r w:rsidR="002E1E5F" w:rsidRPr="00114722">
        <w:rPr>
          <w:rFonts w:ascii="Arial" w:hAnsi="Arial" w:cs="Arial"/>
        </w:rPr>
        <w:t>.</w:t>
      </w:r>
      <w:r w:rsidRPr="00114722">
        <w:rPr>
          <w:rFonts w:ascii="Arial" w:hAnsi="Arial" w:cs="Arial"/>
        </w:rPr>
        <w:t>, Yang, H</w:t>
      </w:r>
      <w:r w:rsidR="002E1E5F" w:rsidRPr="00114722">
        <w:rPr>
          <w:rFonts w:ascii="Arial" w:hAnsi="Arial" w:cs="Arial"/>
        </w:rPr>
        <w:t>.</w:t>
      </w:r>
      <w:r w:rsidRPr="00114722">
        <w:rPr>
          <w:rFonts w:ascii="Arial" w:hAnsi="Arial" w:cs="Arial"/>
        </w:rPr>
        <w:t>-J</w:t>
      </w:r>
      <w:r w:rsidR="002E1E5F" w:rsidRPr="00114722">
        <w:rPr>
          <w:rFonts w:ascii="Arial" w:hAnsi="Arial" w:cs="Arial"/>
        </w:rPr>
        <w:t>.</w:t>
      </w:r>
      <w:r w:rsidRPr="00114722">
        <w:rPr>
          <w:rFonts w:ascii="Arial" w:hAnsi="Arial" w:cs="Arial"/>
        </w:rPr>
        <w:t>, Li, C</w:t>
      </w:r>
      <w:r w:rsidR="002E1E5F" w:rsidRPr="00114722">
        <w:rPr>
          <w:rFonts w:ascii="Arial" w:hAnsi="Arial" w:cs="Arial"/>
        </w:rPr>
        <w:t>.</w:t>
      </w:r>
      <w:r w:rsidRPr="00114722">
        <w:rPr>
          <w:rFonts w:ascii="Arial" w:hAnsi="Arial" w:cs="Arial"/>
        </w:rPr>
        <w:t>-Y</w:t>
      </w:r>
      <w:r w:rsidR="002E1E5F" w:rsidRPr="00114722">
        <w:rPr>
          <w:rFonts w:ascii="Arial" w:hAnsi="Arial" w:cs="Arial"/>
        </w:rPr>
        <w:t>.</w:t>
      </w:r>
      <w:r w:rsidRPr="00114722">
        <w:rPr>
          <w:rFonts w:ascii="Arial" w:hAnsi="Arial" w:cs="Arial"/>
        </w:rPr>
        <w:t>, Strong, C</w:t>
      </w:r>
      <w:r w:rsidR="002E1E5F" w:rsidRPr="00114722">
        <w:rPr>
          <w:rFonts w:ascii="Arial" w:hAnsi="Arial" w:cs="Arial"/>
        </w:rPr>
        <w:t>.</w:t>
      </w:r>
      <w:r w:rsidRPr="00114722">
        <w:rPr>
          <w:rFonts w:ascii="Arial" w:hAnsi="Arial" w:cs="Arial"/>
        </w:rPr>
        <w:t>, Yen, C</w:t>
      </w:r>
      <w:r w:rsidR="002E1E5F" w:rsidRPr="00114722">
        <w:rPr>
          <w:rFonts w:ascii="Arial" w:hAnsi="Arial" w:cs="Arial"/>
        </w:rPr>
        <w:t>.</w:t>
      </w:r>
      <w:r w:rsidRPr="00114722">
        <w:rPr>
          <w:rFonts w:ascii="Arial" w:hAnsi="Arial" w:cs="Arial"/>
        </w:rPr>
        <w:t>-F</w:t>
      </w:r>
      <w:r w:rsidR="002E1E5F" w:rsidRPr="00114722">
        <w:rPr>
          <w:rFonts w:ascii="Arial" w:hAnsi="Arial" w:cs="Arial"/>
        </w:rPr>
        <w:t>.</w:t>
      </w:r>
      <w:r w:rsidRPr="00114722">
        <w:rPr>
          <w:rFonts w:ascii="Arial" w:hAnsi="Arial" w:cs="Arial"/>
        </w:rPr>
        <w:t>, Chen</w:t>
      </w:r>
      <w:r w:rsidR="00F300FB" w:rsidRPr="00114722">
        <w:rPr>
          <w:rFonts w:ascii="Arial" w:hAnsi="Arial" w:cs="Arial"/>
        </w:rPr>
        <w:t>, W.J.</w:t>
      </w:r>
      <w:r w:rsidRPr="00114722">
        <w:rPr>
          <w:rFonts w:ascii="Arial" w:hAnsi="Arial" w:cs="Arial"/>
        </w:rPr>
        <w:t xml:space="preserve"> (2018). E-cigarette use in a country with prevalent tobacco smoking: A population-based study in Taiwan. </w:t>
      </w:r>
      <w:r w:rsidRPr="00114722">
        <w:rPr>
          <w:rFonts w:ascii="Arial" w:hAnsi="Arial" w:cs="Arial"/>
          <w:i/>
        </w:rPr>
        <w:t>Journal of Epidemiology</w:t>
      </w:r>
      <w:r w:rsidRPr="00114722">
        <w:rPr>
          <w:rFonts w:ascii="Arial" w:hAnsi="Arial" w:cs="Arial"/>
        </w:rPr>
        <w:t>.</w:t>
      </w:r>
      <w:r w:rsidR="001B72A6" w:rsidRPr="00114722">
        <w:rPr>
          <w:rFonts w:ascii="Arial" w:hAnsi="Arial" w:cs="Arial"/>
        </w:rPr>
        <w:t xml:space="preserve"> 29: 155-163</w:t>
      </w:r>
    </w:p>
    <w:p w14:paraId="358D2941"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Bowles, K</w:t>
      </w:r>
      <w:r w:rsidR="00F300FB" w:rsidRPr="00114722">
        <w:rPr>
          <w:rFonts w:ascii="Arial" w:eastAsia="BiauKai" w:hAnsi="Arial" w:cs="Arial"/>
        </w:rPr>
        <w:t>.</w:t>
      </w:r>
      <w:r w:rsidRPr="00114722">
        <w:rPr>
          <w:rFonts w:ascii="Arial" w:eastAsia="BiauKai" w:hAnsi="Arial" w:cs="Arial"/>
        </w:rPr>
        <w:t>, An, Q</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DiNenno</w:t>
      </w:r>
      <w:proofErr w:type="spellEnd"/>
      <w:r w:rsidRPr="00114722">
        <w:rPr>
          <w:rFonts w:ascii="Arial" w:eastAsia="BiauKai" w:hAnsi="Arial" w:cs="Arial"/>
        </w:rPr>
        <w:t>, E</w:t>
      </w:r>
      <w:r w:rsidR="00F300FB" w:rsidRPr="00114722">
        <w:rPr>
          <w:rFonts w:ascii="Arial" w:eastAsia="BiauKai" w:hAnsi="Arial" w:cs="Arial"/>
        </w:rPr>
        <w:t>.</w:t>
      </w:r>
      <w:r w:rsidRPr="00114722">
        <w:rPr>
          <w:rFonts w:ascii="Arial" w:eastAsia="BiauKai" w:hAnsi="Arial" w:cs="Arial"/>
        </w:rPr>
        <w:t>, Finlayson, T</w:t>
      </w:r>
      <w:r w:rsidR="00F300FB" w:rsidRPr="00114722">
        <w:rPr>
          <w:rFonts w:ascii="Arial" w:eastAsia="BiauKai" w:hAnsi="Arial" w:cs="Arial"/>
        </w:rPr>
        <w:t>.</w:t>
      </w:r>
      <w:r w:rsidRPr="00114722">
        <w:rPr>
          <w:rFonts w:ascii="Arial" w:eastAsia="BiauKai" w:hAnsi="Arial" w:cs="Arial"/>
        </w:rPr>
        <w:t>, Hoots, B</w:t>
      </w:r>
      <w:r w:rsidR="00F300FB" w:rsidRPr="00114722">
        <w:rPr>
          <w:rFonts w:ascii="Arial" w:eastAsia="BiauKai" w:hAnsi="Arial" w:cs="Arial"/>
        </w:rPr>
        <w:t>.</w:t>
      </w:r>
      <w:r w:rsidRPr="00114722">
        <w:rPr>
          <w:rFonts w:ascii="Arial" w:eastAsia="BiauKai" w:hAnsi="Arial" w:cs="Arial"/>
        </w:rPr>
        <w:t>, Paz-Bailey, G</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Wejnert</w:t>
      </w:r>
      <w:proofErr w:type="spellEnd"/>
      <w:r w:rsidRPr="00114722">
        <w:rPr>
          <w:rFonts w:ascii="Arial" w:eastAsia="BiauKai" w:hAnsi="Arial" w:cs="Arial"/>
        </w:rPr>
        <w:t>, C</w:t>
      </w:r>
      <w:r w:rsidR="00F300FB" w:rsidRPr="00114722">
        <w:rPr>
          <w:rFonts w:ascii="Arial" w:eastAsia="BiauKai" w:hAnsi="Arial" w:cs="Arial"/>
        </w:rPr>
        <w:t>.</w:t>
      </w:r>
      <w:r w:rsidRPr="00114722">
        <w:rPr>
          <w:rFonts w:ascii="Arial" w:eastAsia="BiauKai" w:hAnsi="Arial" w:cs="Arial"/>
        </w:rPr>
        <w:t xml:space="preserve"> (2018) </w:t>
      </w:r>
      <w:r w:rsidRPr="00114722">
        <w:rPr>
          <w:rFonts w:ascii="Arial" w:hAnsi="Arial" w:cs="Arial"/>
          <w:lang w:val="en"/>
        </w:rPr>
        <w:t xml:space="preserve">Surveillance Among Men Who have Sex with Men in the United States: A Comparison of Web-Based and Venue-Based Samples.  </w:t>
      </w:r>
      <w:r w:rsidRPr="00114722">
        <w:rPr>
          <w:rFonts w:ascii="Arial" w:hAnsi="Arial" w:cs="Arial"/>
          <w:i/>
          <w:lang w:val="en"/>
        </w:rPr>
        <w:t>AIDS and Behavior</w:t>
      </w:r>
      <w:r w:rsidRPr="00114722">
        <w:rPr>
          <w:rFonts w:ascii="Arial" w:hAnsi="Arial" w:cs="Arial"/>
          <w:lang w:val="en"/>
        </w:rPr>
        <w:t>. 22 (7) 2104-2112</w:t>
      </w:r>
    </w:p>
    <w:p w14:paraId="03746168"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rPr>
        <w:t>Chen, W</w:t>
      </w:r>
      <w:r w:rsidR="00F300FB" w:rsidRPr="00114722">
        <w:rPr>
          <w:rFonts w:ascii="Arial" w:eastAsia="BiauKai" w:hAnsi="Arial" w:cs="Arial"/>
        </w:rPr>
        <w:t>.</w:t>
      </w:r>
      <w:r w:rsidRPr="00114722">
        <w:rPr>
          <w:rFonts w:ascii="Arial" w:eastAsia="BiauKai" w:hAnsi="Arial" w:cs="Arial"/>
        </w:rPr>
        <w:t>J</w:t>
      </w:r>
      <w:r w:rsidR="00F300FB" w:rsidRPr="00114722">
        <w:rPr>
          <w:rFonts w:ascii="Arial" w:eastAsia="BiauKai" w:hAnsi="Arial" w:cs="Arial"/>
        </w:rPr>
        <w:t>.</w:t>
      </w:r>
      <w:r w:rsidRPr="00114722">
        <w:rPr>
          <w:rFonts w:ascii="Arial" w:eastAsia="BiauKai" w:hAnsi="Arial" w:cs="Arial"/>
        </w:rPr>
        <w:t>, Wu, S</w:t>
      </w:r>
      <w:r w:rsidR="00F300FB" w:rsidRPr="00114722">
        <w:rPr>
          <w:rFonts w:ascii="Arial" w:eastAsia="BiauKai" w:hAnsi="Arial" w:cs="Arial"/>
        </w:rPr>
        <w:t>.</w:t>
      </w:r>
      <w:r w:rsidRPr="00114722">
        <w:rPr>
          <w:rFonts w:ascii="Arial" w:eastAsia="BiauKai" w:hAnsi="Arial" w:cs="Arial"/>
        </w:rPr>
        <w:t>-C</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Tsay</w:t>
      </w:r>
      <w:proofErr w:type="spellEnd"/>
      <w:r w:rsidRPr="00114722">
        <w:rPr>
          <w:rFonts w:ascii="Arial" w:eastAsia="BiauKai" w:hAnsi="Arial" w:cs="Arial"/>
        </w:rPr>
        <w:t>, W</w:t>
      </w:r>
      <w:r w:rsidR="00F300FB" w:rsidRPr="00114722">
        <w:rPr>
          <w:rFonts w:ascii="Arial" w:eastAsia="BiauKai" w:hAnsi="Arial" w:cs="Arial"/>
        </w:rPr>
        <w:t>.</w:t>
      </w:r>
      <w:r w:rsidRPr="00114722">
        <w:rPr>
          <w:rFonts w:ascii="Arial" w:eastAsia="BiauKai" w:hAnsi="Arial" w:cs="Arial"/>
        </w:rPr>
        <w:t>-I</w:t>
      </w:r>
      <w:r w:rsidR="00F300FB"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Hsiao, P</w:t>
      </w:r>
      <w:r w:rsidR="00F300FB" w:rsidRPr="00114722">
        <w:rPr>
          <w:rFonts w:ascii="Arial" w:eastAsia="BiauKai" w:hAnsi="Arial" w:cs="Arial"/>
        </w:rPr>
        <w:t>.</w:t>
      </w:r>
      <w:r w:rsidRPr="00114722">
        <w:rPr>
          <w:rFonts w:ascii="Arial" w:eastAsia="BiauKai" w:hAnsi="Arial" w:cs="Arial"/>
        </w:rPr>
        <w:t>-C</w:t>
      </w:r>
      <w:r w:rsidR="00F300FB" w:rsidRPr="00114722">
        <w:rPr>
          <w:rFonts w:ascii="Arial" w:eastAsia="BiauKai" w:hAnsi="Arial" w:cs="Arial"/>
        </w:rPr>
        <w:t>.</w:t>
      </w:r>
      <w:r w:rsidRPr="00114722">
        <w:rPr>
          <w:rFonts w:ascii="Arial" w:eastAsia="BiauKai" w:hAnsi="Arial" w:cs="Arial"/>
        </w:rPr>
        <w:t>, Yu, Y</w:t>
      </w:r>
      <w:r w:rsidR="00F300FB" w:rsidRPr="00114722">
        <w:rPr>
          <w:rFonts w:ascii="Arial" w:eastAsia="BiauKai" w:hAnsi="Arial" w:cs="Arial"/>
        </w:rPr>
        <w:t>.</w:t>
      </w:r>
      <w:r w:rsidRPr="00114722">
        <w:rPr>
          <w:rFonts w:ascii="Arial" w:eastAsia="BiauKai" w:hAnsi="Arial" w:cs="Arial"/>
        </w:rPr>
        <w:t>-H</w:t>
      </w:r>
      <w:r w:rsidR="00F300FB" w:rsidRPr="00114722">
        <w:rPr>
          <w:rFonts w:ascii="Arial" w:eastAsia="BiauKai" w:hAnsi="Arial" w:cs="Arial"/>
        </w:rPr>
        <w:t>.</w:t>
      </w:r>
      <w:r w:rsidRPr="00114722">
        <w:rPr>
          <w:rFonts w:ascii="Arial" w:eastAsia="BiauKai" w:hAnsi="Arial" w:cs="Arial"/>
        </w:rPr>
        <w:t>, Ting, T</w:t>
      </w:r>
      <w:r w:rsidR="00F300FB" w:rsidRPr="00114722">
        <w:rPr>
          <w:rFonts w:ascii="Arial" w:eastAsia="BiauKai" w:hAnsi="Arial" w:cs="Arial"/>
        </w:rPr>
        <w:t>.</w:t>
      </w:r>
      <w:r w:rsidRPr="00114722">
        <w:rPr>
          <w:rFonts w:ascii="Arial" w:eastAsia="BiauKai" w:hAnsi="Arial" w:cs="Arial"/>
        </w:rPr>
        <w:t>-T</w:t>
      </w:r>
      <w:r w:rsidR="00F300FB" w:rsidRPr="00114722">
        <w:rPr>
          <w:rFonts w:ascii="Arial" w:eastAsia="BiauKai" w:hAnsi="Arial" w:cs="Arial"/>
        </w:rPr>
        <w:t>.</w:t>
      </w:r>
      <w:r w:rsidRPr="00114722">
        <w:rPr>
          <w:rFonts w:ascii="Arial" w:eastAsia="BiauKai" w:hAnsi="Arial" w:cs="Arial"/>
        </w:rPr>
        <w:t>, Chen, C</w:t>
      </w:r>
      <w:r w:rsidR="00F300FB" w:rsidRPr="00114722">
        <w:rPr>
          <w:rFonts w:ascii="Arial" w:eastAsia="BiauKai" w:hAnsi="Arial" w:cs="Arial"/>
        </w:rPr>
        <w:t>.</w:t>
      </w:r>
      <w:r w:rsidRPr="00114722">
        <w:rPr>
          <w:rFonts w:ascii="Arial" w:eastAsia="BiauKai" w:hAnsi="Arial" w:cs="Arial"/>
        </w:rPr>
        <w:t>-Y</w:t>
      </w:r>
      <w:r w:rsidR="00F300FB" w:rsidRPr="00114722">
        <w:rPr>
          <w:rFonts w:ascii="Arial" w:eastAsia="BiauKai" w:hAnsi="Arial" w:cs="Arial"/>
        </w:rPr>
        <w:t>.</w:t>
      </w:r>
      <w:r w:rsidRPr="00114722">
        <w:rPr>
          <w:rFonts w:ascii="Arial" w:eastAsia="BiauKai" w:hAnsi="Arial" w:cs="Arial"/>
        </w:rPr>
        <w:t>, Tu, Y</w:t>
      </w:r>
      <w:r w:rsidR="00F300FB" w:rsidRPr="00114722">
        <w:rPr>
          <w:rFonts w:ascii="Arial" w:eastAsia="BiauKai" w:hAnsi="Arial" w:cs="Arial"/>
        </w:rPr>
        <w:t>.</w:t>
      </w:r>
      <w:r w:rsidRPr="00114722">
        <w:rPr>
          <w:rFonts w:ascii="Arial" w:eastAsia="BiauKai" w:hAnsi="Arial" w:cs="Arial"/>
        </w:rPr>
        <w:t>-K</w:t>
      </w:r>
      <w:r w:rsidR="00F300FB" w:rsidRPr="00114722">
        <w:rPr>
          <w:rFonts w:ascii="Arial" w:eastAsia="BiauKai" w:hAnsi="Arial" w:cs="Arial"/>
        </w:rPr>
        <w:t>.</w:t>
      </w:r>
      <w:r w:rsidRPr="00114722">
        <w:rPr>
          <w:rFonts w:ascii="Arial" w:eastAsia="BiauKai" w:hAnsi="Arial" w:cs="Arial"/>
        </w:rPr>
        <w:t>, Huang, J</w:t>
      </w:r>
      <w:r w:rsidR="00F300FB" w:rsidRPr="00114722">
        <w:rPr>
          <w:rFonts w:ascii="Arial" w:eastAsia="BiauKai" w:hAnsi="Arial" w:cs="Arial"/>
        </w:rPr>
        <w:t>.</w:t>
      </w:r>
      <w:r w:rsidRPr="00114722">
        <w:rPr>
          <w:rFonts w:ascii="Arial" w:eastAsia="BiauKai" w:hAnsi="Arial" w:cs="Arial"/>
        </w:rPr>
        <w:t>-H</w:t>
      </w:r>
      <w:r w:rsidR="00F300FB" w:rsidRPr="00114722">
        <w:rPr>
          <w:rFonts w:ascii="Arial" w:eastAsia="BiauKai" w:hAnsi="Arial" w:cs="Arial"/>
        </w:rPr>
        <w:t>.</w:t>
      </w:r>
      <w:r w:rsidRPr="00114722">
        <w:rPr>
          <w:rFonts w:ascii="Arial" w:eastAsia="BiauKai" w:hAnsi="Arial" w:cs="Arial"/>
        </w:rPr>
        <w:t>, Yang, H</w:t>
      </w:r>
      <w:r w:rsidR="00F300FB" w:rsidRPr="00114722">
        <w:rPr>
          <w:rFonts w:ascii="Arial" w:eastAsia="BiauKai" w:hAnsi="Arial" w:cs="Arial"/>
        </w:rPr>
        <w:t>.</w:t>
      </w:r>
      <w:r w:rsidRPr="00114722">
        <w:rPr>
          <w:rFonts w:ascii="Arial" w:eastAsia="BiauKai" w:hAnsi="Arial" w:cs="Arial"/>
        </w:rPr>
        <w:t>-J</w:t>
      </w:r>
      <w:r w:rsidR="00F300FB" w:rsidRPr="00114722">
        <w:rPr>
          <w:rFonts w:ascii="Arial" w:eastAsia="BiauKai" w:hAnsi="Arial" w:cs="Arial"/>
        </w:rPr>
        <w:t>.</w:t>
      </w:r>
      <w:r w:rsidRPr="00114722">
        <w:rPr>
          <w:rFonts w:ascii="Arial" w:eastAsia="BiauKai" w:hAnsi="Arial" w:cs="Arial"/>
        </w:rPr>
        <w:t>, Li, C</w:t>
      </w:r>
      <w:r w:rsidR="00F300FB" w:rsidRPr="00114722">
        <w:rPr>
          <w:rFonts w:ascii="Arial" w:eastAsia="BiauKai" w:hAnsi="Arial" w:cs="Arial"/>
        </w:rPr>
        <w:t>.</w:t>
      </w:r>
      <w:r w:rsidRPr="00114722">
        <w:rPr>
          <w:rFonts w:ascii="Arial" w:eastAsia="BiauKai" w:hAnsi="Arial" w:cs="Arial"/>
        </w:rPr>
        <w:t>-Y</w:t>
      </w:r>
      <w:r w:rsidR="00F300FB" w:rsidRPr="00114722">
        <w:rPr>
          <w:rFonts w:ascii="Arial" w:eastAsia="BiauKai" w:hAnsi="Arial" w:cs="Arial"/>
        </w:rPr>
        <w:t>.</w:t>
      </w:r>
      <w:r w:rsidRPr="00114722">
        <w:rPr>
          <w:rFonts w:ascii="Arial" w:eastAsia="BiauKai" w:hAnsi="Arial" w:cs="Arial"/>
        </w:rPr>
        <w:t>, Strong, C</w:t>
      </w:r>
      <w:r w:rsidR="00F300FB" w:rsidRPr="00114722">
        <w:rPr>
          <w:rFonts w:ascii="Arial" w:eastAsia="BiauKai" w:hAnsi="Arial" w:cs="Arial"/>
        </w:rPr>
        <w:t>.</w:t>
      </w:r>
      <w:r w:rsidRPr="00114722">
        <w:rPr>
          <w:rFonts w:ascii="Arial" w:eastAsia="BiauKai" w:hAnsi="Arial" w:cs="Arial"/>
        </w:rPr>
        <w:t>, Yen, C</w:t>
      </w:r>
      <w:r w:rsidR="00F300FB" w:rsidRPr="00114722">
        <w:rPr>
          <w:rFonts w:ascii="Arial" w:eastAsia="BiauKai" w:hAnsi="Arial" w:cs="Arial"/>
        </w:rPr>
        <w:t>.</w:t>
      </w:r>
      <w:r w:rsidRPr="00114722">
        <w:rPr>
          <w:rFonts w:ascii="Arial" w:eastAsia="BiauKai" w:hAnsi="Arial" w:cs="Arial"/>
        </w:rPr>
        <w:t>-F</w:t>
      </w:r>
      <w:r w:rsidR="00F300FB" w:rsidRPr="00114722">
        <w:rPr>
          <w:rFonts w:ascii="Arial" w:eastAsia="BiauKai" w:hAnsi="Arial" w:cs="Arial"/>
        </w:rPr>
        <w:t>.</w:t>
      </w:r>
      <w:r w:rsidRPr="00114722">
        <w:rPr>
          <w:rFonts w:ascii="Arial" w:eastAsia="BiauKai" w:hAnsi="Arial" w:cs="Arial"/>
        </w:rPr>
        <w:t>, Yen, C</w:t>
      </w:r>
      <w:r w:rsidR="00F300FB" w:rsidRPr="00114722">
        <w:rPr>
          <w:rFonts w:ascii="Arial" w:eastAsia="BiauKai" w:hAnsi="Arial" w:cs="Arial"/>
        </w:rPr>
        <w:t>.</w:t>
      </w:r>
      <w:r w:rsidRPr="00114722">
        <w:rPr>
          <w:rFonts w:ascii="Arial" w:eastAsia="BiauKai" w:hAnsi="Arial" w:cs="Arial"/>
        </w:rPr>
        <w:t>-F</w:t>
      </w:r>
      <w:r w:rsidR="00F300FB" w:rsidRPr="00114722">
        <w:rPr>
          <w:rFonts w:ascii="Arial" w:eastAsia="BiauKai" w:hAnsi="Arial" w:cs="Arial"/>
        </w:rPr>
        <w:t>.</w:t>
      </w:r>
      <w:r w:rsidRPr="00114722">
        <w:rPr>
          <w:rFonts w:ascii="Arial" w:eastAsia="BiauKai" w:hAnsi="Arial" w:cs="Arial"/>
        </w:rPr>
        <w:t xml:space="preserve"> &amp; Hsu, J</w:t>
      </w:r>
      <w:r w:rsidR="00F300FB" w:rsidRPr="00114722">
        <w:rPr>
          <w:rFonts w:ascii="Arial" w:eastAsia="BiauKai" w:hAnsi="Arial" w:cs="Arial"/>
        </w:rPr>
        <w:t>.</w:t>
      </w:r>
      <w:r w:rsidRPr="00114722">
        <w:rPr>
          <w:rFonts w:ascii="Arial" w:eastAsia="BiauKai" w:hAnsi="Arial" w:cs="Arial"/>
        </w:rPr>
        <w:t xml:space="preserve"> (2017) Differences in prevalence, </w:t>
      </w:r>
      <w:proofErr w:type="spellStart"/>
      <w:r w:rsidRPr="00114722">
        <w:rPr>
          <w:rFonts w:ascii="Arial" w:eastAsia="BiauKai" w:hAnsi="Arial" w:cs="Arial"/>
        </w:rPr>
        <w:t>sociobehavioral</w:t>
      </w:r>
      <w:proofErr w:type="spellEnd"/>
      <w:r w:rsidRPr="00114722">
        <w:rPr>
          <w:rFonts w:ascii="Arial" w:eastAsia="BiauKai" w:hAnsi="Arial" w:cs="Arial"/>
        </w:rPr>
        <w:t xml:space="preserve"> correlates, and psychosocial distress between club drug and hard drug use in Taiwan: Results from the 2014 National Survey of Substance Use. </w:t>
      </w:r>
      <w:r w:rsidRPr="00114722">
        <w:rPr>
          <w:rFonts w:ascii="Arial" w:eastAsia="BiauKai" w:hAnsi="Arial" w:cs="Arial"/>
          <w:i/>
        </w:rPr>
        <w:t>International Journal of Drug Policy</w:t>
      </w:r>
      <w:r w:rsidRPr="00114722">
        <w:rPr>
          <w:rFonts w:ascii="Arial" w:eastAsia="BiauKai" w:hAnsi="Arial" w:cs="Arial"/>
        </w:rPr>
        <w:t>. 48: 99-107</w:t>
      </w:r>
    </w:p>
    <w:p w14:paraId="22C98E80" w14:textId="77777777" w:rsidR="00B1704F" w:rsidRPr="00114722" w:rsidRDefault="00B64D8C" w:rsidP="008F0C97">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Cooper, H</w:t>
      </w:r>
      <w:r w:rsidR="00F300FB" w:rsidRPr="00114722">
        <w:rPr>
          <w:rFonts w:ascii="Arial" w:eastAsia="BiauKai" w:hAnsi="Arial" w:cs="Arial"/>
        </w:rPr>
        <w:t>.</w:t>
      </w:r>
      <w:r w:rsidRPr="00114722">
        <w:rPr>
          <w:rFonts w:ascii="Arial" w:eastAsia="BiauKai" w:hAnsi="Arial" w:cs="Arial"/>
        </w:rPr>
        <w:t>L</w:t>
      </w:r>
      <w:r w:rsidR="00F300FB" w:rsidRPr="00114722">
        <w:rPr>
          <w:rFonts w:ascii="Arial" w:eastAsia="BiauKai" w:hAnsi="Arial" w:cs="Arial"/>
        </w:rPr>
        <w:t>.</w:t>
      </w:r>
      <w:r w:rsidRPr="00114722">
        <w:rPr>
          <w:rFonts w:ascii="Arial" w:eastAsia="BiauKai" w:hAnsi="Arial" w:cs="Arial"/>
        </w:rPr>
        <w:t>F</w:t>
      </w:r>
      <w:r w:rsidR="00F300FB" w:rsidRPr="00114722">
        <w:rPr>
          <w:rFonts w:ascii="Arial" w:eastAsia="BiauKai" w:hAnsi="Arial" w:cs="Arial"/>
        </w:rPr>
        <w:t>.</w:t>
      </w:r>
      <w:r w:rsidRPr="00114722">
        <w:rPr>
          <w:rFonts w:ascii="Arial" w:eastAsia="BiauKai" w:hAnsi="Arial" w:cs="Arial"/>
        </w:rPr>
        <w:t>, Windle, M</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Haardörfer</w:t>
      </w:r>
      <w:proofErr w:type="spellEnd"/>
      <w:r w:rsidRPr="00114722">
        <w:rPr>
          <w:rFonts w:ascii="Arial" w:eastAsia="BiauKai" w:hAnsi="Arial" w:cs="Arial"/>
        </w:rPr>
        <w:t>, R</w:t>
      </w:r>
      <w:r w:rsidR="00F300FB" w:rsidRPr="00114722">
        <w:rPr>
          <w:rFonts w:ascii="Arial" w:eastAsia="BiauKai" w:hAnsi="Arial" w:cs="Arial"/>
        </w:rPr>
        <w:t>.</w:t>
      </w:r>
      <w:r w:rsidRPr="00114722">
        <w:rPr>
          <w:rFonts w:ascii="Arial" w:eastAsia="BiauKai" w:hAnsi="Arial" w:cs="Arial"/>
        </w:rPr>
        <w:t>, Crawford, N</w:t>
      </w:r>
      <w:r w:rsidR="00F300FB" w:rsidRPr="00114722">
        <w:rPr>
          <w:rFonts w:ascii="Arial" w:eastAsia="BiauKai" w:hAnsi="Arial" w:cs="Arial"/>
        </w:rPr>
        <w:t>.</w:t>
      </w:r>
      <w:r w:rsidRPr="00114722">
        <w:rPr>
          <w:rFonts w:ascii="Arial" w:eastAsia="BiauKai" w:hAnsi="Arial" w:cs="Arial"/>
        </w:rPr>
        <w:t>D</w:t>
      </w:r>
      <w:r w:rsidR="00F300FB" w:rsidRPr="00114722">
        <w:rPr>
          <w:rFonts w:ascii="Arial" w:eastAsia="BiauKai" w:hAnsi="Arial" w:cs="Arial"/>
        </w:rPr>
        <w:t>.</w:t>
      </w:r>
      <w:r w:rsidRPr="00114722">
        <w:rPr>
          <w:rFonts w:ascii="Arial" w:eastAsia="BiauKai" w:hAnsi="Arial" w:cs="Arial"/>
        </w:rPr>
        <w:t>, Chen, W</w:t>
      </w:r>
      <w:r w:rsidR="00F300FB" w:rsidRPr="00114722">
        <w:rPr>
          <w:rFonts w:ascii="Arial" w:eastAsia="BiauKai" w:hAnsi="Arial" w:cs="Arial"/>
        </w:rPr>
        <w:t>.</w:t>
      </w:r>
      <w:r w:rsidRPr="00114722">
        <w:rPr>
          <w:rFonts w:ascii="Arial" w:eastAsia="BiauKai" w:hAnsi="Arial" w:cs="Arial"/>
        </w:rPr>
        <w:t>J</w:t>
      </w:r>
      <w:r w:rsidR="00F300FB" w:rsidRPr="00114722">
        <w:rPr>
          <w:rFonts w:ascii="Arial" w:eastAsia="BiauKai" w:hAnsi="Arial" w:cs="Arial"/>
        </w:rPr>
        <w:t>.</w:t>
      </w:r>
      <w:r w:rsidRPr="00114722">
        <w:rPr>
          <w:rFonts w:ascii="Arial" w:eastAsia="BiauKai" w:hAnsi="Arial" w:cs="Arial"/>
        </w:rPr>
        <w:t>, Chen, C</w:t>
      </w:r>
      <w:r w:rsidR="00F300FB" w:rsidRPr="00114722">
        <w:rPr>
          <w:rFonts w:ascii="Arial" w:eastAsia="BiauKai" w:hAnsi="Arial" w:cs="Arial"/>
        </w:rPr>
        <w:t>.</w:t>
      </w:r>
      <w:r w:rsidRPr="00114722">
        <w:rPr>
          <w:rFonts w:ascii="Arial" w:eastAsia="BiauKai" w:hAnsi="Arial" w:cs="Arial"/>
        </w:rPr>
        <w:t>-Y</w:t>
      </w:r>
      <w:r w:rsidR="00F300FB" w:rsidRPr="00114722">
        <w:rPr>
          <w:rFonts w:ascii="Arial" w:eastAsia="BiauKai" w:hAnsi="Arial" w:cs="Arial"/>
        </w:rPr>
        <w:t>.</w:t>
      </w:r>
      <w:r w:rsidRPr="00114722">
        <w:rPr>
          <w:rFonts w:ascii="Arial" w:eastAsia="BiauKai" w:hAnsi="Arial" w:cs="Arial"/>
        </w:rPr>
        <w:t xml:space="preserve"> (2016). Residential environments, alcohol advertising, and initiation and persistence of alcohol consumption among adolescents in urban Taiwan: A prospective multilevel study</w:t>
      </w:r>
      <w:r w:rsidRPr="00114722">
        <w:rPr>
          <w:rFonts w:ascii="Arial" w:eastAsia="BiauKai" w:hAnsi="Arial" w:cs="Arial"/>
          <w:i/>
        </w:rPr>
        <w:t>. Social Science and Medicine-Population Health</w:t>
      </w:r>
      <w:r w:rsidRPr="00114722">
        <w:rPr>
          <w:rFonts w:ascii="Arial" w:eastAsia="BiauKai" w:hAnsi="Arial" w:cs="Arial"/>
        </w:rPr>
        <w:t>. 2: 249-258.</w:t>
      </w:r>
    </w:p>
    <w:p w14:paraId="296C956D"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xml:space="preserve">, </w:t>
      </w:r>
      <w:proofErr w:type="spellStart"/>
      <w:r w:rsidRPr="00114722">
        <w:rPr>
          <w:rFonts w:ascii="Arial" w:eastAsia="BiauKai" w:hAnsi="Arial" w:cs="Arial"/>
        </w:rPr>
        <w:t>Ibragimov</w:t>
      </w:r>
      <w:proofErr w:type="spellEnd"/>
      <w:r w:rsidRPr="00114722">
        <w:rPr>
          <w:rFonts w:ascii="Arial" w:eastAsia="BiauKai" w:hAnsi="Arial" w:cs="Arial"/>
        </w:rPr>
        <w:t>, U</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Nehl</w:t>
      </w:r>
      <w:proofErr w:type="spellEnd"/>
      <w:r w:rsidRPr="00114722">
        <w:rPr>
          <w:rFonts w:ascii="Arial" w:eastAsia="BiauKai" w:hAnsi="Arial" w:cs="Arial"/>
        </w:rPr>
        <w:t>, E</w:t>
      </w:r>
      <w:r w:rsidR="00F300FB" w:rsidRPr="00114722">
        <w:rPr>
          <w:rFonts w:ascii="Arial" w:eastAsia="BiauKai" w:hAnsi="Arial" w:cs="Arial"/>
        </w:rPr>
        <w:t>.</w:t>
      </w:r>
      <w:r w:rsidRPr="00114722">
        <w:rPr>
          <w:rFonts w:ascii="Arial" w:eastAsia="BiauKai" w:hAnsi="Arial" w:cs="Arial"/>
        </w:rPr>
        <w:t>J</w:t>
      </w:r>
      <w:r w:rsidR="00F300FB" w:rsidRPr="00114722">
        <w:rPr>
          <w:rFonts w:ascii="Arial" w:eastAsia="BiauKai" w:hAnsi="Arial" w:cs="Arial"/>
        </w:rPr>
        <w:t>.</w:t>
      </w:r>
      <w:r w:rsidRPr="00114722">
        <w:rPr>
          <w:rFonts w:ascii="Arial" w:eastAsia="BiauKai" w:hAnsi="Arial" w:cs="Arial"/>
        </w:rPr>
        <w:t>, Zheng, T</w:t>
      </w:r>
      <w:r w:rsidR="00F300FB" w:rsidRPr="00114722">
        <w:rPr>
          <w:rFonts w:ascii="Arial" w:eastAsia="BiauKai" w:hAnsi="Arial" w:cs="Arial"/>
        </w:rPr>
        <w:t>.</w:t>
      </w:r>
      <w:r w:rsidRPr="00114722">
        <w:rPr>
          <w:rFonts w:ascii="Arial" w:eastAsia="BiauKai" w:hAnsi="Arial" w:cs="Arial"/>
        </w:rPr>
        <w:t>, He, N</w:t>
      </w:r>
      <w:r w:rsidR="00F300FB" w:rsidRPr="00114722">
        <w:rPr>
          <w:rFonts w:ascii="Arial" w:eastAsia="BiauKai" w:hAnsi="Arial" w:cs="Arial"/>
        </w:rPr>
        <w:t>.</w:t>
      </w:r>
      <w:r w:rsidRPr="00114722">
        <w:rPr>
          <w:rFonts w:ascii="Arial" w:eastAsia="BiauKai" w:hAnsi="Arial" w:cs="Arial"/>
        </w:rPr>
        <w:t>, Wong, F</w:t>
      </w:r>
      <w:r w:rsidR="00F300FB" w:rsidRPr="00114722">
        <w:rPr>
          <w:rFonts w:ascii="Arial" w:eastAsia="BiauKai" w:hAnsi="Arial" w:cs="Arial"/>
        </w:rPr>
        <w:t>.</w:t>
      </w:r>
      <w:r w:rsidRPr="00114722">
        <w:rPr>
          <w:rFonts w:ascii="Arial" w:eastAsia="BiauKai" w:hAnsi="Arial" w:cs="Arial"/>
        </w:rPr>
        <w:t>Y</w:t>
      </w:r>
      <w:r w:rsidR="00F300FB" w:rsidRPr="00114722">
        <w:rPr>
          <w:rFonts w:ascii="Arial" w:eastAsia="BiauKai" w:hAnsi="Arial" w:cs="Arial"/>
        </w:rPr>
        <w:t>.</w:t>
      </w:r>
      <w:r w:rsidRPr="00114722">
        <w:rPr>
          <w:rFonts w:ascii="Arial" w:eastAsia="BiauKai" w:hAnsi="Arial" w:cs="Arial"/>
        </w:rPr>
        <w:t xml:space="preserve"> (2016). Validity of the CAGE questionnaire for men who have sex with men (MSM) in China. </w:t>
      </w:r>
      <w:r w:rsidRPr="00114722">
        <w:rPr>
          <w:rFonts w:ascii="Arial" w:eastAsia="BiauKai" w:hAnsi="Arial" w:cs="Arial"/>
          <w:i/>
        </w:rPr>
        <w:t>Drug and Alcohol Dependence.</w:t>
      </w:r>
      <w:r w:rsidRPr="00114722">
        <w:rPr>
          <w:rFonts w:ascii="Arial" w:eastAsia="BiauKai" w:hAnsi="Arial" w:cs="Arial"/>
        </w:rPr>
        <w:t>160 (1) 151-156</w:t>
      </w:r>
    </w:p>
    <w:p w14:paraId="45AD30AB"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rPr>
        <w:lastRenderedPageBreak/>
        <w:t>Linton, S</w:t>
      </w:r>
      <w:r w:rsidR="00F300FB" w:rsidRPr="00114722">
        <w:rPr>
          <w:rFonts w:ascii="Arial" w:eastAsia="BiauKai" w:hAnsi="Arial" w:cs="Arial"/>
        </w:rPr>
        <w:t>.</w:t>
      </w:r>
      <w:r w:rsidRPr="00114722">
        <w:rPr>
          <w:rFonts w:ascii="Arial" w:eastAsia="BiauKai" w:hAnsi="Arial" w:cs="Arial"/>
        </w:rPr>
        <w:t>L</w:t>
      </w:r>
      <w:r w:rsidR="00F300FB" w:rsidRPr="00114722">
        <w:rPr>
          <w:rFonts w:ascii="Arial" w:eastAsia="BiauKai" w:hAnsi="Arial" w:cs="Arial"/>
        </w:rPr>
        <w:t>.</w:t>
      </w:r>
      <w:r w:rsidRPr="00114722">
        <w:rPr>
          <w:rFonts w:ascii="Arial" w:eastAsia="BiauKai" w:hAnsi="Arial" w:cs="Arial"/>
        </w:rPr>
        <w:t>, Cooper, H</w:t>
      </w:r>
      <w:r w:rsidR="00F300FB" w:rsidRPr="00114722">
        <w:rPr>
          <w:rFonts w:ascii="Arial" w:eastAsia="BiauKai" w:hAnsi="Arial" w:cs="Arial"/>
        </w:rPr>
        <w:t>.</w:t>
      </w:r>
      <w:r w:rsidRPr="00114722">
        <w:rPr>
          <w:rFonts w:ascii="Arial" w:eastAsia="BiauKai" w:hAnsi="Arial" w:cs="Arial"/>
        </w:rPr>
        <w:t>L</w:t>
      </w:r>
      <w:r w:rsidR="00F300FB" w:rsidRPr="00114722">
        <w:rPr>
          <w:rFonts w:ascii="Arial" w:eastAsia="BiauKai" w:hAnsi="Arial" w:cs="Arial"/>
        </w:rPr>
        <w:t>.</w:t>
      </w:r>
      <w:r w:rsidRPr="00114722">
        <w:rPr>
          <w:rFonts w:ascii="Arial" w:eastAsia="BiauKai" w:hAnsi="Arial" w:cs="Arial"/>
        </w:rPr>
        <w:t>F</w:t>
      </w:r>
      <w:r w:rsidR="00F300FB" w:rsidRPr="00114722">
        <w:rPr>
          <w:rFonts w:ascii="Arial" w:eastAsia="BiauKai" w:hAnsi="Arial" w:cs="Arial"/>
        </w:rPr>
        <w:t>.</w:t>
      </w:r>
      <w:r w:rsidRPr="00114722">
        <w:rPr>
          <w:rFonts w:ascii="Arial" w:eastAsia="BiauKai" w:hAnsi="Arial" w:cs="Arial"/>
        </w:rPr>
        <w:t>, Kelley, M</w:t>
      </w:r>
      <w:r w:rsidR="00F300FB" w:rsidRPr="00114722">
        <w:rPr>
          <w:rFonts w:ascii="Arial" w:eastAsia="BiauKai" w:hAnsi="Arial" w:cs="Arial"/>
        </w:rPr>
        <w:t>.</w:t>
      </w:r>
      <w:r w:rsidRPr="00114722">
        <w:rPr>
          <w:rFonts w:ascii="Arial" w:eastAsia="BiauKai" w:hAnsi="Arial" w:cs="Arial"/>
        </w:rPr>
        <w:t>E</w:t>
      </w:r>
      <w:r w:rsidR="00F300FB" w:rsidRPr="00114722">
        <w:rPr>
          <w:rFonts w:ascii="Arial" w:eastAsia="BiauKai" w:hAnsi="Arial" w:cs="Arial"/>
        </w:rPr>
        <w:t>.</w:t>
      </w:r>
      <w:r w:rsidRPr="00114722">
        <w:rPr>
          <w:rFonts w:ascii="Arial" w:eastAsia="BiauKai" w:hAnsi="Arial" w:cs="Arial"/>
        </w:rPr>
        <w:t>, Karnes, C</w:t>
      </w:r>
      <w:r w:rsidR="00F300FB" w:rsidRPr="00114722">
        <w:rPr>
          <w:rFonts w:ascii="Arial" w:eastAsia="BiauKai" w:hAnsi="Arial" w:cs="Arial"/>
        </w:rPr>
        <w:t>.</w:t>
      </w:r>
      <w:r w:rsidRPr="00114722">
        <w:rPr>
          <w:rFonts w:ascii="Arial" w:eastAsia="BiauKai" w:hAnsi="Arial" w:cs="Arial"/>
        </w:rPr>
        <w:t>C</w:t>
      </w:r>
      <w:r w:rsidR="00F300FB" w:rsidRPr="00114722">
        <w:rPr>
          <w:rFonts w:ascii="Arial" w:eastAsia="BiauKai" w:hAnsi="Arial" w:cs="Arial"/>
        </w:rPr>
        <w:t>.</w:t>
      </w:r>
      <w:r w:rsidRPr="00114722">
        <w:rPr>
          <w:rFonts w:ascii="Arial" w:eastAsia="BiauKai" w:hAnsi="Arial" w:cs="Arial"/>
        </w:rPr>
        <w:t>, Ross, Z</w:t>
      </w:r>
      <w:r w:rsidR="00F300FB" w:rsidRPr="00114722">
        <w:rPr>
          <w:rFonts w:ascii="Arial" w:eastAsia="BiauKai" w:hAnsi="Arial" w:cs="Arial"/>
        </w:rPr>
        <w:t>.</w:t>
      </w:r>
      <w:r w:rsidRPr="00114722">
        <w:rPr>
          <w:rFonts w:ascii="Arial" w:eastAsia="BiauKai" w:hAnsi="Arial" w:cs="Arial"/>
        </w:rPr>
        <w:t>, Wolfe, M</w:t>
      </w:r>
      <w:r w:rsidR="00F300FB" w:rsidRPr="00114722">
        <w:rPr>
          <w:rFonts w:ascii="Arial" w:eastAsia="BiauKai" w:hAnsi="Arial" w:cs="Arial"/>
        </w:rPr>
        <w:t>.</w:t>
      </w:r>
      <w:r w:rsidRPr="00114722">
        <w:rPr>
          <w:rFonts w:ascii="Arial" w:eastAsia="BiauKai" w:hAnsi="Arial" w:cs="Arial"/>
        </w:rPr>
        <w:t>E</w:t>
      </w:r>
      <w:r w:rsidR="00F300FB"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xml:space="preserve">, Friedman SR, Des </w:t>
      </w:r>
      <w:proofErr w:type="spellStart"/>
      <w:r w:rsidRPr="00114722">
        <w:rPr>
          <w:rFonts w:ascii="Arial" w:eastAsia="BiauKai" w:hAnsi="Arial" w:cs="Arial"/>
        </w:rPr>
        <w:t>Jarlais</w:t>
      </w:r>
      <w:proofErr w:type="spellEnd"/>
      <w:r w:rsidRPr="00114722">
        <w:rPr>
          <w:rFonts w:ascii="Arial" w:eastAsia="BiauKai" w:hAnsi="Arial" w:cs="Arial"/>
        </w:rPr>
        <w:t xml:space="preserve">, DC, </w:t>
      </w:r>
      <w:proofErr w:type="spellStart"/>
      <w:r w:rsidRPr="00114722">
        <w:rPr>
          <w:rFonts w:ascii="Arial" w:eastAsia="BiauKai" w:hAnsi="Arial" w:cs="Arial"/>
        </w:rPr>
        <w:t>Semaan</w:t>
      </w:r>
      <w:proofErr w:type="spellEnd"/>
      <w:r w:rsidRPr="00114722">
        <w:rPr>
          <w:rFonts w:ascii="Arial" w:eastAsia="BiauKai" w:hAnsi="Arial" w:cs="Arial"/>
        </w:rPr>
        <w:t xml:space="preserve">, S, </w:t>
      </w:r>
      <w:proofErr w:type="spellStart"/>
      <w:r w:rsidRPr="00114722">
        <w:rPr>
          <w:rFonts w:ascii="Arial" w:eastAsia="BiauKai" w:hAnsi="Arial" w:cs="Arial"/>
        </w:rPr>
        <w:t>Tempalski</w:t>
      </w:r>
      <w:proofErr w:type="spellEnd"/>
      <w:r w:rsidRPr="00114722">
        <w:rPr>
          <w:rFonts w:ascii="Arial" w:eastAsia="BiauKai" w:hAnsi="Arial" w:cs="Arial"/>
        </w:rPr>
        <w:t xml:space="preserve">, B, </w:t>
      </w:r>
      <w:proofErr w:type="spellStart"/>
      <w:r w:rsidRPr="00114722">
        <w:rPr>
          <w:rFonts w:ascii="Arial" w:eastAsia="BiauKai" w:hAnsi="Arial" w:cs="Arial"/>
        </w:rPr>
        <w:t>Sionean</w:t>
      </w:r>
      <w:proofErr w:type="spellEnd"/>
      <w:r w:rsidRPr="00114722">
        <w:rPr>
          <w:rFonts w:ascii="Arial" w:eastAsia="BiauKai" w:hAnsi="Arial" w:cs="Arial"/>
        </w:rPr>
        <w:t xml:space="preserve">, C, </w:t>
      </w:r>
      <w:proofErr w:type="spellStart"/>
      <w:r w:rsidRPr="00114722">
        <w:rPr>
          <w:rFonts w:ascii="Arial" w:eastAsia="BiauKai" w:hAnsi="Arial" w:cs="Arial"/>
        </w:rPr>
        <w:t>DiNenno</w:t>
      </w:r>
      <w:proofErr w:type="spellEnd"/>
      <w:r w:rsidRPr="00114722">
        <w:rPr>
          <w:rFonts w:ascii="Arial" w:eastAsia="BiauKai" w:hAnsi="Arial" w:cs="Arial"/>
        </w:rPr>
        <w:t xml:space="preserve">, E, </w:t>
      </w:r>
      <w:proofErr w:type="spellStart"/>
      <w:r w:rsidRPr="00114722">
        <w:rPr>
          <w:rFonts w:ascii="Arial" w:eastAsia="BiauKai" w:hAnsi="Arial" w:cs="Arial"/>
        </w:rPr>
        <w:t>Wejnert</w:t>
      </w:r>
      <w:proofErr w:type="spellEnd"/>
      <w:r w:rsidRPr="00114722">
        <w:rPr>
          <w:rFonts w:ascii="Arial" w:eastAsia="BiauKai" w:hAnsi="Arial" w:cs="Arial"/>
        </w:rPr>
        <w:t xml:space="preserve">, C, Paz-Bailey, G, of the National HIV Behavioral Surveillance Study Group (2016). The association of place characteristics with HIV and HCV risk behaviors among racial/ethnic groups of people who inject drugs in the United States. </w:t>
      </w:r>
      <w:r w:rsidRPr="00114722">
        <w:rPr>
          <w:rFonts w:ascii="Arial" w:eastAsia="BiauKai" w:hAnsi="Arial" w:cs="Arial"/>
          <w:i/>
        </w:rPr>
        <w:t>Annals of Epidemiology</w:t>
      </w:r>
      <w:r w:rsidRPr="00114722">
        <w:rPr>
          <w:rFonts w:ascii="Arial" w:eastAsia="BiauKai" w:hAnsi="Arial" w:cs="Arial"/>
        </w:rPr>
        <w:t>. (26) 619-630</w:t>
      </w:r>
    </w:p>
    <w:p w14:paraId="2030E132"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rPr>
        <w:t>Cooper, H</w:t>
      </w:r>
      <w:r w:rsidR="00F300FB" w:rsidRPr="00114722">
        <w:rPr>
          <w:rFonts w:ascii="Arial" w:eastAsia="BiauKai" w:hAnsi="Arial" w:cs="Arial"/>
        </w:rPr>
        <w:t>.</w:t>
      </w:r>
      <w:r w:rsidRPr="00114722">
        <w:rPr>
          <w:rFonts w:ascii="Arial" w:eastAsia="BiauKai" w:hAnsi="Arial" w:cs="Arial"/>
        </w:rPr>
        <w:t>L</w:t>
      </w:r>
      <w:r w:rsidR="00F300FB" w:rsidRPr="00114722">
        <w:rPr>
          <w:rFonts w:ascii="Arial" w:eastAsia="BiauKai" w:hAnsi="Arial" w:cs="Arial"/>
        </w:rPr>
        <w:t>.</w:t>
      </w:r>
      <w:r w:rsidRPr="00114722">
        <w:rPr>
          <w:rFonts w:ascii="Arial" w:eastAsia="BiauKai" w:hAnsi="Arial" w:cs="Arial"/>
        </w:rPr>
        <w:t>F</w:t>
      </w:r>
      <w:r w:rsidR="00F300FB" w:rsidRPr="00114722">
        <w:rPr>
          <w:rFonts w:ascii="Arial" w:eastAsia="BiauKai" w:hAnsi="Arial" w:cs="Arial"/>
        </w:rPr>
        <w:t>.</w:t>
      </w:r>
      <w:r w:rsidRPr="00114722">
        <w:rPr>
          <w:rFonts w:ascii="Arial" w:eastAsia="BiauKai" w:hAnsi="Arial" w:cs="Arial"/>
        </w:rPr>
        <w:t>, Linton, S</w:t>
      </w:r>
      <w:r w:rsidR="00F300FB" w:rsidRPr="00114722">
        <w:rPr>
          <w:rFonts w:ascii="Arial" w:eastAsia="BiauKai" w:hAnsi="Arial" w:cs="Arial"/>
        </w:rPr>
        <w:t>.</w:t>
      </w:r>
      <w:r w:rsidRPr="00114722">
        <w:rPr>
          <w:rFonts w:ascii="Arial" w:eastAsia="BiauKai" w:hAnsi="Arial" w:cs="Arial"/>
        </w:rPr>
        <w:t>, Kelley, M</w:t>
      </w:r>
      <w:r w:rsidR="00F300FB" w:rsidRPr="00114722">
        <w:rPr>
          <w:rFonts w:ascii="Arial" w:eastAsia="BiauKai" w:hAnsi="Arial" w:cs="Arial"/>
        </w:rPr>
        <w:t>.</w:t>
      </w:r>
      <w:r w:rsidRPr="00114722">
        <w:rPr>
          <w:rFonts w:ascii="Arial" w:eastAsia="BiauKai" w:hAnsi="Arial" w:cs="Arial"/>
        </w:rPr>
        <w:t>E</w:t>
      </w:r>
      <w:r w:rsidR="00F300FB" w:rsidRPr="00114722">
        <w:rPr>
          <w:rFonts w:ascii="Arial" w:eastAsia="BiauKai" w:hAnsi="Arial" w:cs="Arial"/>
        </w:rPr>
        <w:t>.</w:t>
      </w:r>
      <w:r w:rsidRPr="00114722">
        <w:rPr>
          <w:rFonts w:ascii="Arial" w:eastAsia="BiauKai" w:hAnsi="Arial" w:cs="Arial"/>
        </w:rPr>
        <w:t>, Ross, Z</w:t>
      </w:r>
      <w:r w:rsidR="00F300FB" w:rsidRPr="00114722">
        <w:rPr>
          <w:rFonts w:ascii="Arial" w:eastAsia="BiauKai" w:hAnsi="Arial" w:cs="Arial"/>
        </w:rPr>
        <w:t>.</w:t>
      </w:r>
      <w:r w:rsidRPr="00114722">
        <w:rPr>
          <w:rFonts w:ascii="Arial" w:eastAsia="BiauKai" w:hAnsi="Arial" w:cs="Arial"/>
        </w:rPr>
        <w:t>, Wolfe, M</w:t>
      </w:r>
      <w:r w:rsidR="00F300FB" w:rsidRPr="00114722">
        <w:rPr>
          <w:rFonts w:ascii="Arial" w:eastAsia="BiauKai" w:hAnsi="Arial" w:cs="Arial"/>
        </w:rPr>
        <w:t>.</w:t>
      </w:r>
      <w:r w:rsidRPr="00114722">
        <w:rPr>
          <w:rFonts w:ascii="Arial" w:eastAsia="BiauKai" w:hAnsi="Arial" w:cs="Arial"/>
        </w:rPr>
        <w:t>E</w:t>
      </w:r>
      <w:r w:rsidR="00F300FB"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xml:space="preserve">, </w:t>
      </w:r>
      <w:proofErr w:type="spellStart"/>
      <w:r w:rsidRPr="00114722">
        <w:rPr>
          <w:rFonts w:ascii="Arial" w:eastAsia="BiauKai" w:hAnsi="Arial" w:cs="Arial"/>
        </w:rPr>
        <w:t>Zlotorzynska</w:t>
      </w:r>
      <w:proofErr w:type="spellEnd"/>
      <w:r w:rsidRPr="00114722">
        <w:rPr>
          <w:rFonts w:ascii="Arial" w:eastAsia="BiauKai" w:hAnsi="Arial" w:cs="Arial"/>
        </w:rPr>
        <w:t>, M</w:t>
      </w:r>
      <w:r w:rsidR="00F300FB" w:rsidRPr="00114722">
        <w:rPr>
          <w:rFonts w:ascii="Arial" w:eastAsia="BiauKai" w:hAnsi="Arial" w:cs="Arial"/>
        </w:rPr>
        <w:t>.</w:t>
      </w:r>
      <w:r w:rsidRPr="00114722">
        <w:rPr>
          <w:rFonts w:ascii="Arial" w:eastAsia="BiauKai" w:hAnsi="Arial" w:cs="Arial"/>
        </w:rPr>
        <w:t>, Hunter-Jones, J</w:t>
      </w:r>
      <w:r w:rsidR="00F300FB" w:rsidRPr="00114722">
        <w:rPr>
          <w:rFonts w:ascii="Arial" w:eastAsia="BiauKai" w:hAnsi="Arial" w:cs="Arial"/>
        </w:rPr>
        <w:t>.</w:t>
      </w:r>
      <w:r w:rsidRPr="00114722">
        <w:rPr>
          <w:rFonts w:ascii="Arial" w:eastAsia="BiauKai" w:hAnsi="Arial" w:cs="Arial"/>
        </w:rPr>
        <w:t>, Friedman, S</w:t>
      </w:r>
      <w:r w:rsidR="00F300FB" w:rsidRPr="00114722">
        <w:rPr>
          <w:rFonts w:ascii="Arial" w:eastAsia="BiauKai" w:hAnsi="Arial" w:cs="Arial"/>
        </w:rPr>
        <w:t>.</w:t>
      </w:r>
      <w:r w:rsidRPr="00114722">
        <w:rPr>
          <w:rFonts w:ascii="Arial" w:eastAsia="BiauKai" w:hAnsi="Arial" w:cs="Arial"/>
        </w:rPr>
        <w:t>R</w:t>
      </w:r>
      <w:r w:rsidR="00F300FB" w:rsidRPr="00114722">
        <w:rPr>
          <w:rFonts w:ascii="Arial" w:eastAsia="BiauKai" w:hAnsi="Arial" w:cs="Arial"/>
        </w:rPr>
        <w:t>.</w:t>
      </w:r>
      <w:r w:rsidRPr="00114722">
        <w:rPr>
          <w:rFonts w:ascii="Arial" w:eastAsia="BiauKai" w:hAnsi="Arial" w:cs="Arial"/>
        </w:rPr>
        <w:t xml:space="preserve">, Des </w:t>
      </w:r>
      <w:proofErr w:type="spellStart"/>
      <w:r w:rsidRPr="00114722">
        <w:rPr>
          <w:rFonts w:ascii="Arial" w:eastAsia="BiauKai" w:hAnsi="Arial" w:cs="Arial"/>
        </w:rPr>
        <w:t>Jarlais</w:t>
      </w:r>
      <w:proofErr w:type="spellEnd"/>
      <w:r w:rsidRPr="00114722">
        <w:rPr>
          <w:rFonts w:ascii="Arial" w:eastAsia="BiauKai" w:hAnsi="Arial" w:cs="Arial"/>
        </w:rPr>
        <w:t>, D</w:t>
      </w:r>
      <w:r w:rsidR="00F300FB" w:rsidRPr="00114722">
        <w:rPr>
          <w:rFonts w:ascii="Arial" w:eastAsia="BiauKai" w:hAnsi="Arial" w:cs="Arial"/>
        </w:rPr>
        <w:t>.</w:t>
      </w:r>
      <w:r w:rsidRPr="00114722">
        <w:rPr>
          <w:rFonts w:ascii="Arial" w:eastAsia="BiauKai" w:hAnsi="Arial" w:cs="Arial"/>
        </w:rPr>
        <w:t>C</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Tempalski</w:t>
      </w:r>
      <w:proofErr w:type="spellEnd"/>
      <w:r w:rsidRPr="00114722">
        <w:rPr>
          <w:rFonts w:ascii="Arial" w:eastAsia="BiauKai" w:hAnsi="Arial" w:cs="Arial"/>
        </w:rPr>
        <w:t>, B</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DiNenno</w:t>
      </w:r>
      <w:proofErr w:type="spellEnd"/>
      <w:r w:rsidRPr="00114722">
        <w:rPr>
          <w:rFonts w:ascii="Arial" w:eastAsia="BiauKai" w:hAnsi="Arial" w:cs="Arial"/>
        </w:rPr>
        <w:t>, E</w:t>
      </w:r>
      <w:r w:rsidR="00F300FB" w:rsidRPr="00114722">
        <w:rPr>
          <w:rFonts w:ascii="Arial" w:eastAsia="BiauKai" w:hAnsi="Arial" w:cs="Arial"/>
        </w:rPr>
        <w:t>.</w:t>
      </w:r>
      <w:r w:rsidRPr="00114722">
        <w:rPr>
          <w:rFonts w:ascii="Arial" w:eastAsia="BiauKai" w:hAnsi="Arial" w:cs="Arial"/>
        </w:rPr>
        <w:t>, Broz, D</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Wejnert</w:t>
      </w:r>
      <w:proofErr w:type="spellEnd"/>
      <w:r w:rsidRPr="00114722">
        <w:rPr>
          <w:rFonts w:ascii="Arial" w:eastAsia="BiauKai" w:hAnsi="Arial" w:cs="Arial"/>
        </w:rPr>
        <w:t>, C</w:t>
      </w:r>
      <w:r w:rsidR="00F300FB" w:rsidRPr="00114722">
        <w:rPr>
          <w:rFonts w:ascii="Arial" w:eastAsia="BiauKai" w:hAnsi="Arial" w:cs="Arial"/>
        </w:rPr>
        <w:t>.</w:t>
      </w:r>
      <w:r w:rsidRPr="00114722">
        <w:rPr>
          <w:rFonts w:ascii="Arial" w:eastAsia="BiauKai" w:hAnsi="Arial" w:cs="Arial"/>
        </w:rPr>
        <w:t>,  Paz-Bailey, G</w:t>
      </w:r>
      <w:r w:rsidR="00F300FB" w:rsidRPr="00114722">
        <w:rPr>
          <w:rFonts w:ascii="Arial" w:eastAsia="BiauKai" w:hAnsi="Arial" w:cs="Arial"/>
        </w:rPr>
        <w:t>.</w:t>
      </w:r>
      <w:r w:rsidRPr="00114722">
        <w:rPr>
          <w:rFonts w:ascii="Arial" w:eastAsia="BiauKai" w:hAnsi="Arial" w:cs="Arial"/>
        </w:rPr>
        <w:t xml:space="preserve"> for the National HIV Behavioral Surveillance Study Group (2016). Risk environments, race/ethnicity, and HIV status in a large sample of people who inject drugs in the United States. </w:t>
      </w:r>
      <w:r w:rsidRPr="00114722">
        <w:rPr>
          <w:rFonts w:ascii="Arial" w:eastAsia="BiauKai" w:hAnsi="Arial" w:cs="Arial"/>
          <w:i/>
        </w:rPr>
        <w:t>PLOS One</w:t>
      </w:r>
      <w:r w:rsidRPr="00114722">
        <w:rPr>
          <w:rFonts w:ascii="Arial" w:eastAsia="BiauKai" w:hAnsi="Arial" w:cs="Arial"/>
        </w:rPr>
        <w:t>.11(3): e0150410</w:t>
      </w:r>
    </w:p>
    <w:p w14:paraId="0E3C032C"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rPr>
        <w:t>Cooper, H</w:t>
      </w:r>
      <w:r w:rsidR="00F300FB" w:rsidRPr="00114722">
        <w:rPr>
          <w:rFonts w:ascii="Arial" w:eastAsia="BiauKai" w:hAnsi="Arial" w:cs="Arial"/>
        </w:rPr>
        <w:t>.</w:t>
      </w:r>
      <w:r w:rsidRPr="00114722">
        <w:rPr>
          <w:rFonts w:ascii="Arial" w:eastAsia="BiauKai" w:hAnsi="Arial" w:cs="Arial"/>
        </w:rPr>
        <w:t>L</w:t>
      </w:r>
      <w:r w:rsidR="00F300FB" w:rsidRPr="00114722">
        <w:rPr>
          <w:rFonts w:ascii="Arial" w:eastAsia="BiauKai" w:hAnsi="Arial" w:cs="Arial"/>
        </w:rPr>
        <w:t>.</w:t>
      </w:r>
      <w:r w:rsidRPr="00114722">
        <w:rPr>
          <w:rFonts w:ascii="Arial" w:eastAsia="BiauKai" w:hAnsi="Arial" w:cs="Arial"/>
        </w:rPr>
        <w:t>F</w:t>
      </w:r>
      <w:r w:rsidR="00F300FB" w:rsidRPr="00114722">
        <w:rPr>
          <w:rFonts w:ascii="Arial" w:eastAsia="BiauKai" w:hAnsi="Arial" w:cs="Arial"/>
        </w:rPr>
        <w:t>.</w:t>
      </w:r>
      <w:r w:rsidRPr="00114722">
        <w:rPr>
          <w:rFonts w:ascii="Arial" w:eastAsia="BiauKai" w:hAnsi="Arial" w:cs="Arial"/>
        </w:rPr>
        <w:t>, Linton, S</w:t>
      </w:r>
      <w:r w:rsidR="00F300FB" w:rsidRPr="00114722">
        <w:rPr>
          <w:rFonts w:ascii="Arial" w:eastAsia="BiauKai" w:hAnsi="Arial" w:cs="Arial"/>
        </w:rPr>
        <w:t>.</w:t>
      </w:r>
      <w:r w:rsidRPr="00114722">
        <w:rPr>
          <w:rFonts w:ascii="Arial" w:eastAsia="BiauKai" w:hAnsi="Arial" w:cs="Arial"/>
        </w:rPr>
        <w:t>, Kelley, M</w:t>
      </w:r>
      <w:r w:rsidR="00F300FB" w:rsidRPr="00114722">
        <w:rPr>
          <w:rFonts w:ascii="Arial" w:eastAsia="BiauKai" w:hAnsi="Arial" w:cs="Arial"/>
        </w:rPr>
        <w:t>.</w:t>
      </w:r>
      <w:r w:rsidRPr="00114722">
        <w:rPr>
          <w:rFonts w:ascii="Arial" w:eastAsia="BiauKai" w:hAnsi="Arial" w:cs="Arial"/>
        </w:rPr>
        <w:t>E</w:t>
      </w:r>
      <w:r w:rsidR="00F300FB" w:rsidRPr="00114722">
        <w:rPr>
          <w:rFonts w:ascii="Arial" w:eastAsia="BiauKai" w:hAnsi="Arial" w:cs="Arial"/>
        </w:rPr>
        <w:t>.</w:t>
      </w:r>
      <w:r w:rsidRPr="00114722">
        <w:rPr>
          <w:rFonts w:ascii="Arial" w:eastAsia="BiauKai" w:hAnsi="Arial" w:cs="Arial"/>
        </w:rPr>
        <w:t>, Ross, Z</w:t>
      </w:r>
      <w:r w:rsidR="00F300FB" w:rsidRPr="00114722">
        <w:rPr>
          <w:rFonts w:ascii="Arial" w:eastAsia="BiauKai" w:hAnsi="Arial" w:cs="Arial"/>
        </w:rPr>
        <w:t>.</w:t>
      </w:r>
      <w:r w:rsidRPr="00114722">
        <w:rPr>
          <w:rFonts w:ascii="Arial" w:eastAsia="BiauKai" w:hAnsi="Arial" w:cs="Arial"/>
        </w:rPr>
        <w:t>, Wolfe, M</w:t>
      </w:r>
      <w:r w:rsidR="00F300FB" w:rsidRPr="00114722">
        <w:rPr>
          <w:rFonts w:ascii="Arial" w:eastAsia="BiauKai" w:hAnsi="Arial" w:cs="Arial"/>
        </w:rPr>
        <w:t>.</w:t>
      </w:r>
      <w:r w:rsidRPr="00114722">
        <w:rPr>
          <w:rFonts w:ascii="Arial" w:eastAsia="BiauKai" w:hAnsi="Arial" w:cs="Arial"/>
        </w:rPr>
        <w:t>E</w:t>
      </w:r>
      <w:r w:rsidR="00F300FB"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xml:space="preserve">, </w:t>
      </w:r>
      <w:proofErr w:type="spellStart"/>
      <w:r w:rsidRPr="00114722">
        <w:rPr>
          <w:rFonts w:ascii="Arial" w:eastAsia="BiauKai" w:hAnsi="Arial" w:cs="Arial"/>
        </w:rPr>
        <w:t>Zlotorzynska</w:t>
      </w:r>
      <w:proofErr w:type="spellEnd"/>
      <w:r w:rsidRPr="00114722">
        <w:rPr>
          <w:rFonts w:ascii="Arial" w:eastAsia="BiauKai" w:hAnsi="Arial" w:cs="Arial"/>
        </w:rPr>
        <w:t>, M</w:t>
      </w:r>
      <w:r w:rsidR="00F300FB" w:rsidRPr="00114722">
        <w:rPr>
          <w:rFonts w:ascii="Arial" w:eastAsia="BiauKai" w:hAnsi="Arial" w:cs="Arial"/>
        </w:rPr>
        <w:t>.</w:t>
      </w:r>
      <w:r w:rsidRPr="00114722">
        <w:rPr>
          <w:rFonts w:ascii="Arial" w:eastAsia="BiauKai" w:hAnsi="Arial" w:cs="Arial"/>
        </w:rPr>
        <w:t>, Hunter-Jones, J</w:t>
      </w:r>
      <w:r w:rsidR="00F300FB" w:rsidRPr="00114722">
        <w:rPr>
          <w:rFonts w:ascii="Arial" w:eastAsia="BiauKai" w:hAnsi="Arial" w:cs="Arial"/>
        </w:rPr>
        <w:t>.</w:t>
      </w:r>
      <w:r w:rsidRPr="00114722">
        <w:rPr>
          <w:rFonts w:ascii="Arial" w:eastAsia="BiauKai" w:hAnsi="Arial" w:cs="Arial"/>
        </w:rPr>
        <w:t>, Friedman, S</w:t>
      </w:r>
      <w:r w:rsidR="00F300FB" w:rsidRPr="00114722">
        <w:rPr>
          <w:rFonts w:ascii="Arial" w:eastAsia="BiauKai" w:hAnsi="Arial" w:cs="Arial"/>
        </w:rPr>
        <w:t>.</w:t>
      </w:r>
      <w:r w:rsidRPr="00114722">
        <w:rPr>
          <w:rFonts w:ascii="Arial" w:eastAsia="BiauKai" w:hAnsi="Arial" w:cs="Arial"/>
        </w:rPr>
        <w:t>R</w:t>
      </w:r>
      <w:r w:rsidR="00F300FB" w:rsidRPr="00114722">
        <w:rPr>
          <w:rFonts w:ascii="Arial" w:eastAsia="BiauKai" w:hAnsi="Arial" w:cs="Arial"/>
        </w:rPr>
        <w:t>.</w:t>
      </w:r>
      <w:r w:rsidRPr="00114722">
        <w:rPr>
          <w:rFonts w:ascii="Arial" w:eastAsia="BiauKai" w:hAnsi="Arial" w:cs="Arial"/>
        </w:rPr>
        <w:t xml:space="preserve">, Des </w:t>
      </w:r>
      <w:proofErr w:type="spellStart"/>
      <w:r w:rsidRPr="00114722">
        <w:rPr>
          <w:rFonts w:ascii="Arial" w:eastAsia="BiauKai" w:hAnsi="Arial" w:cs="Arial"/>
        </w:rPr>
        <w:t>Jarlais</w:t>
      </w:r>
      <w:proofErr w:type="spellEnd"/>
      <w:r w:rsidRPr="00114722">
        <w:rPr>
          <w:rFonts w:ascii="Arial" w:eastAsia="BiauKai" w:hAnsi="Arial" w:cs="Arial"/>
        </w:rPr>
        <w:t>, D</w:t>
      </w:r>
      <w:r w:rsidR="00F300FB" w:rsidRPr="00114722">
        <w:rPr>
          <w:rFonts w:ascii="Arial" w:eastAsia="BiauKai" w:hAnsi="Arial" w:cs="Arial"/>
        </w:rPr>
        <w:t>.</w:t>
      </w:r>
      <w:r w:rsidRPr="00114722">
        <w:rPr>
          <w:rFonts w:ascii="Arial" w:eastAsia="BiauKai" w:hAnsi="Arial" w:cs="Arial"/>
        </w:rPr>
        <w:t>C</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Semaan</w:t>
      </w:r>
      <w:proofErr w:type="spellEnd"/>
      <w:r w:rsidRPr="00114722">
        <w:rPr>
          <w:rFonts w:ascii="Arial" w:eastAsia="BiauKai" w:hAnsi="Arial" w:cs="Arial"/>
        </w:rPr>
        <w:t>, S</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Tempalski</w:t>
      </w:r>
      <w:proofErr w:type="spellEnd"/>
      <w:r w:rsidRPr="00114722">
        <w:rPr>
          <w:rFonts w:ascii="Arial" w:eastAsia="BiauKai" w:hAnsi="Arial" w:cs="Arial"/>
        </w:rPr>
        <w:t>, B</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DiNenno</w:t>
      </w:r>
      <w:proofErr w:type="spellEnd"/>
      <w:r w:rsidRPr="00114722">
        <w:rPr>
          <w:rFonts w:ascii="Arial" w:eastAsia="BiauKai" w:hAnsi="Arial" w:cs="Arial"/>
        </w:rPr>
        <w:t>, E</w:t>
      </w:r>
      <w:r w:rsidR="00F300FB" w:rsidRPr="00114722">
        <w:rPr>
          <w:rFonts w:ascii="Arial" w:eastAsia="BiauKai" w:hAnsi="Arial" w:cs="Arial"/>
        </w:rPr>
        <w:t>.</w:t>
      </w:r>
      <w:r w:rsidRPr="00114722">
        <w:rPr>
          <w:rFonts w:ascii="Arial" w:eastAsia="BiauKai" w:hAnsi="Arial" w:cs="Arial"/>
        </w:rPr>
        <w:t>, Broz, D</w:t>
      </w:r>
      <w:r w:rsidR="00F300FB"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Wejnert</w:t>
      </w:r>
      <w:proofErr w:type="spellEnd"/>
      <w:r w:rsidRPr="00114722">
        <w:rPr>
          <w:rFonts w:ascii="Arial" w:eastAsia="BiauKai" w:hAnsi="Arial" w:cs="Arial"/>
        </w:rPr>
        <w:t>, C</w:t>
      </w:r>
      <w:r w:rsidR="00F300FB" w:rsidRPr="00114722">
        <w:rPr>
          <w:rFonts w:ascii="Arial" w:eastAsia="BiauKai" w:hAnsi="Arial" w:cs="Arial"/>
        </w:rPr>
        <w:t>.</w:t>
      </w:r>
      <w:r w:rsidRPr="00114722">
        <w:rPr>
          <w:rFonts w:ascii="Arial" w:eastAsia="BiauKai" w:hAnsi="Arial" w:cs="Arial"/>
        </w:rPr>
        <w:t>, Paz-Bailey, G</w:t>
      </w:r>
      <w:r w:rsidR="00F300FB" w:rsidRPr="00114722">
        <w:rPr>
          <w:rFonts w:ascii="Arial" w:eastAsia="BiauKai" w:hAnsi="Arial" w:cs="Arial"/>
        </w:rPr>
        <w:t>.</w:t>
      </w:r>
      <w:r w:rsidRPr="00114722">
        <w:rPr>
          <w:rFonts w:ascii="Arial" w:eastAsia="BiauKai" w:hAnsi="Arial" w:cs="Arial"/>
        </w:rPr>
        <w:t xml:space="preserve"> for the National HIV Behavioral Surveillance Study Group (2016). Racialized </w:t>
      </w:r>
      <w:r w:rsidR="004B0D65" w:rsidRPr="00114722">
        <w:rPr>
          <w:rFonts w:ascii="Arial" w:eastAsia="BiauKai" w:hAnsi="Arial" w:cs="Arial"/>
        </w:rPr>
        <w:t>r</w:t>
      </w:r>
      <w:r w:rsidRPr="00114722">
        <w:rPr>
          <w:rFonts w:ascii="Arial" w:eastAsia="BiauKai" w:hAnsi="Arial" w:cs="Arial"/>
        </w:rPr>
        <w:t xml:space="preserve">isk </w:t>
      </w:r>
      <w:r w:rsidR="004B0D65" w:rsidRPr="00114722">
        <w:rPr>
          <w:rFonts w:ascii="Arial" w:eastAsia="BiauKai" w:hAnsi="Arial" w:cs="Arial"/>
        </w:rPr>
        <w:t>e</w:t>
      </w:r>
      <w:r w:rsidRPr="00114722">
        <w:rPr>
          <w:rFonts w:ascii="Arial" w:eastAsia="BiauKai" w:hAnsi="Arial" w:cs="Arial"/>
        </w:rPr>
        <w:t xml:space="preserve">nvironments in a </w:t>
      </w:r>
      <w:r w:rsidR="004B0D65" w:rsidRPr="00114722">
        <w:rPr>
          <w:rFonts w:ascii="Arial" w:eastAsia="BiauKai" w:hAnsi="Arial" w:cs="Arial"/>
        </w:rPr>
        <w:t>l</w:t>
      </w:r>
      <w:r w:rsidRPr="00114722">
        <w:rPr>
          <w:rFonts w:ascii="Arial" w:eastAsia="BiauKai" w:hAnsi="Arial" w:cs="Arial"/>
        </w:rPr>
        <w:t xml:space="preserve">arge </w:t>
      </w:r>
      <w:r w:rsidR="004B0D65" w:rsidRPr="00114722">
        <w:rPr>
          <w:rFonts w:ascii="Arial" w:eastAsia="BiauKai" w:hAnsi="Arial" w:cs="Arial"/>
        </w:rPr>
        <w:t>s</w:t>
      </w:r>
      <w:r w:rsidRPr="00114722">
        <w:rPr>
          <w:rFonts w:ascii="Arial" w:eastAsia="BiauKai" w:hAnsi="Arial" w:cs="Arial"/>
        </w:rPr>
        <w:t xml:space="preserve">ample of </w:t>
      </w:r>
      <w:r w:rsidR="004B0D65" w:rsidRPr="00114722">
        <w:rPr>
          <w:rFonts w:ascii="Arial" w:eastAsia="BiauKai" w:hAnsi="Arial" w:cs="Arial"/>
        </w:rPr>
        <w:t>p</w:t>
      </w:r>
      <w:r w:rsidRPr="00114722">
        <w:rPr>
          <w:rFonts w:ascii="Arial" w:eastAsia="BiauKai" w:hAnsi="Arial" w:cs="Arial"/>
        </w:rPr>
        <w:t xml:space="preserve">eople who </w:t>
      </w:r>
      <w:r w:rsidR="004B0D65" w:rsidRPr="00114722">
        <w:rPr>
          <w:rFonts w:ascii="Arial" w:eastAsia="BiauKai" w:hAnsi="Arial" w:cs="Arial"/>
        </w:rPr>
        <w:t>i</w:t>
      </w:r>
      <w:r w:rsidRPr="00114722">
        <w:rPr>
          <w:rFonts w:ascii="Arial" w:eastAsia="BiauKai" w:hAnsi="Arial" w:cs="Arial"/>
        </w:rPr>
        <w:t xml:space="preserve">nject </w:t>
      </w:r>
      <w:r w:rsidR="004B0D65" w:rsidRPr="00114722">
        <w:rPr>
          <w:rFonts w:ascii="Arial" w:eastAsia="BiauKai" w:hAnsi="Arial" w:cs="Arial"/>
        </w:rPr>
        <w:t>d</w:t>
      </w:r>
      <w:r w:rsidRPr="00114722">
        <w:rPr>
          <w:rFonts w:ascii="Arial" w:eastAsia="BiauKai" w:hAnsi="Arial" w:cs="Arial"/>
        </w:rPr>
        <w:t xml:space="preserve">rugs </w:t>
      </w:r>
      <w:r w:rsidR="004B0D65" w:rsidRPr="00114722">
        <w:rPr>
          <w:rFonts w:ascii="Arial" w:eastAsia="BiauKai" w:hAnsi="Arial" w:cs="Arial"/>
        </w:rPr>
        <w:t>i</w:t>
      </w:r>
      <w:r w:rsidRPr="00114722">
        <w:rPr>
          <w:rFonts w:ascii="Arial" w:eastAsia="BiauKai" w:hAnsi="Arial" w:cs="Arial"/>
        </w:rPr>
        <w:t xml:space="preserve">n the United States. </w:t>
      </w:r>
      <w:r w:rsidRPr="00114722">
        <w:rPr>
          <w:rFonts w:ascii="Arial" w:eastAsia="BiauKai" w:hAnsi="Arial" w:cs="Arial"/>
          <w:i/>
        </w:rPr>
        <w:t>International Journal of Drug Policy</w:t>
      </w:r>
      <w:r w:rsidRPr="00114722">
        <w:rPr>
          <w:rFonts w:ascii="Arial" w:eastAsia="BiauKai" w:hAnsi="Arial" w:cs="Arial"/>
        </w:rPr>
        <w:t>. (27) 43-55</w:t>
      </w:r>
    </w:p>
    <w:p w14:paraId="2F5277D1"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rPr>
        <w:t>Chan, C</w:t>
      </w:r>
      <w:r w:rsidR="00F300FB" w:rsidRPr="00114722">
        <w:rPr>
          <w:rFonts w:ascii="Arial" w:eastAsia="BiauKai" w:hAnsi="Arial" w:cs="Arial"/>
        </w:rPr>
        <w:t>.</w:t>
      </w:r>
      <w:r w:rsidRPr="00114722">
        <w:rPr>
          <w:rFonts w:ascii="Arial" w:eastAsia="BiauKai" w:hAnsi="Arial" w:cs="Arial"/>
        </w:rPr>
        <w:t>-H</w:t>
      </w:r>
      <w:r w:rsidR="00F300FB" w:rsidRPr="00114722">
        <w:rPr>
          <w:rFonts w:ascii="Arial" w:eastAsia="BiauKai" w:hAnsi="Arial" w:cs="Arial"/>
        </w:rPr>
        <w:t>.</w:t>
      </w:r>
      <w:r w:rsidRPr="00114722">
        <w:rPr>
          <w:rFonts w:ascii="Arial" w:eastAsia="BiauKai" w:hAnsi="Arial" w:cs="Arial"/>
        </w:rPr>
        <w:t>, Ting, T</w:t>
      </w:r>
      <w:r w:rsidR="00F300FB" w:rsidRPr="00114722">
        <w:rPr>
          <w:rFonts w:ascii="Arial" w:eastAsia="BiauKai" w:hAnsi="Arial" w:cs="Arial"/>
        </w:rPr>
        <w:t>.</w:t>
      </w:r>
      <w:r w:rsidRPr="00114722">
        <w:rPr>
          <w:rFonts w:ascii="Arial" w:eastAsia="BiauKai" w:hAnsi="Arial" w:cs="Arial"/>
        </w:rPr>
        <w:t>-T</w:t>
      </w:r>
      <w:r w:rsidR="00F300FB"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Chen, C</w:t>
      </w:r>
      <w:r w:rsidR="00F300FB" w:rsidRPr="00114722">
        <w:rPr>
          <w:rFonts w:ascii="Arial" w:eastAsia="BiauKai" w:hAnsi="Arial" w:cs="Arial"/>
        </w:rPr>
        <w:t>.</w:t>
      </w:r>
      <w:r w:rsidRPr="00114722">
        <w:rPr>
          <w:rFonts w:ascii="Arial" w:eastAsia="BiauKai" w:hAnsi="Arial" w:cs="Arial"/>
        </w:rPr>
        <w:t>-Y</w:t>
      </w:r>
      <w:r w:rsidR="00F300FB" w:rsidRPr="00114722">
        <w:rPr>
          <w:rFonts w:ascii="Arial" w:eastAsia="BiauKai" w:hAnsi="Arial" w:cs="Arial"/>
        </w:rPr>
        <w:t>.</w:t>
      </w:r>
      <w:r w:rsidRPr="00114722">
        <w:rPr>
          <w:rFonts w:ascii="Arial" w:eastAsia="BiauKai" w:hAnsi="Arial" w:cs="Arial"/>
        </w:rPr>
        <w:t>, Chen, W</w:t>
      </w:r>
      <w:r w:rsidR="00F300FB" w:rsidRPr="00114722">
        <w:rPr>
          <w:rFonts w:ascii="Arial" w:eastAsia="BiauKai" w:hAnsi="Arial" w:cs="Arial"/>
        </w:rPr>
        <w:t>.</w:t>
      </w:r>
      <w:r w:rsidRPr="00114722">
        <w:rPr>
          <w:rFonts w:ascii="Arial" w:eastAsia="BiauKai" w:hAnsi="Arial" w:cs="Arial"/>
        </w:rPr>
        <w:t>J</w:t>
      </w:r>
      <w:r w:rsidR="00F300FB" w:rsidRPr="00114722">
        <w:rPr>
          <w:rFonts w:ascii="Arial" w:eastAsia="BiauKai" w:hAnsi="Arial" w:cs="Arial"/>
        </w:rPr>
        <w:t>.</w:t>
      </w:r>
      <w:r w:rsidRPr="00114722">
        <w:rPr>
          <w:rFonts w:ascii="Arial" w:eastAsia="BiauKai" w:hAnsi="Arial" w:cs="Arial"/>
        </w:rPr>
        <w:t xml:space="preserve"> (2015). Sexual initiation and emotional/behavioral problems in Taiwanese adolescents: A multivariate response profile analysis</w:t>
      </w:r>
      <w:r w:rsidRPr="00114722">
        <w:rPr>
          <w:rFonts w:ascii="Arial" w:hAnsi="Arial" w:cs="Arial"/>
          <w:i/>
        </w:rPr>
        <w:t>. Archives of Sexual Behavior</w:t>
      </w:r>
      <w:r w:rsidRPr="00114722">
        <w:rPr>
          <w:rFonts w:ascii="Arial" w:hAnsi="Arial" w:cs="Arial"/>
        </w:rPr>
        <w:t>, 44(3), 717-727.</w:t>
      </w:r>
    </w:p>
    <w:p w14:paraId="09CB55AF" w14:textId="77777777" w:rsidR="00B1704F"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eastAsia="BiauKai" w:hAnsi="Arial" w:cs="Arial"/>
        </w:rPr>
        <w:t>Ting, T</w:t>
      </w:r>
      <w:r w:rsidR="00F300FB" w:rsidRPr="00114722">
        <w:rPr>
          <w:rFonts w:ascii="Arial" w:eastAsia="BiauKai" w:hAnsi="Arial" w:cs="Arial"/>
        </w:rPr>
        <w:t>.</w:t>
      </w:r>
      <w:r w:rsidRPr="00114722">
        <w:rPr>
          <w:rFonts w:ascii="Arial" w:eastAsia="BiauKai" w:hAnsi="Arial" w:cs="Arial"/>
        </w:rPr>
        <w:t>-T</w:t>
      </w:r>
      <w:r w:rsidR="00F300FB" w:rsidRPr="00114722">
        <w:rPr>
          <w:rFonts w:ascii="Arial" w:eastAsia="BiauKai" w:hAnsi="Arial" w:cs="Arial"/>
        </w:rPr>
        <w:t>.</w:t>
      </w:r>
      <w:r w:rsidRPr="00114722">
        <w:rPr>
          <w:rFonts w:ascii="Arial" w:eastAsia="BiauKai" w:hAnsi="Arial" w:cs="Arial"/>
        </w:rPr>
        <w:t>, Chen, C</w:t>
      </w:r>
      <w:r w:rsidR="00F300FB" w:rsidRPr="00114722">
        <w:rPr>
          <w:rFonts w:ascii="Arial" w:eastAsia="BiauKai" w:hAnsi="Arial" w:cs="Arial"/>
        </w:rPr>
        <w:t>.</w:t>
      </w:r>
      <w:r w:rsidRPr="00114722">
        <w:rPr>
          <w:rFonts w:ascii="Arial" w:eastAsia="BiauKai" w:hAnsi="Arial" w:cs="Arial"/>
        </w:rPr>
        <w:t>-Y</w:t>
      </w:r>
      <w:r w:rsidR="00F300FB" w:rsidRPr="00114722">
        <w:rPr>
          <w:rFonts w:ascii="Arial" w:eastAsia="BiauKai" w:hAnsi="Arial" w:cs="Arial"/>
        </w:rPr>
        <w:t>.</w:t>
      </w:r>
      <w:r w:rsidRPr="00114722">
        <w:rPr>
          <w:rFonts w:ascii="Arial" w:eastAsia="BiauKai" w:hAnsi="Arial" w:cs="Arial"/>
        </w:rPr>
        <w:t>, Tsai, Y</w:t>
      </w:r>
      <w:r w:rsidR="00F300FB" w:rsidRPr="00114722">
        <w:rPr>
          <w:rFonts w:ascii="Arial" w:eastAsia="BiauKai" w:hAnsi="Arial" w:cs="Arial"/>
        </w:rPr>
        <w:t>.</w:t>
      </w:r>
      <w:r w:rsidRPr="00114722">
        <w:rPr>
          <w:rFonts w:ascii="Arial" w:eastAsia="BiauKai" w:hAnsi="Arial" w:cs="Arial"/>
        </w:rPr>
        <w:t>-S</w:t>
      </w:r>
      <w:r w:rsidR="00F300FB"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 Y</w:t>
      </w:r>
      <w:r w:rsidR="00F300FB" w:rsidRPr="00114722">
        <w:rPr>
          <w:rFonts w:ascii="Arial" w:eastAsia="BiauKai" w:hAnsi="Arial" w:cs="Arial"/>
          <w:b/>
        </w:rPr>
        <w:t>.</w:t>
      </w:r>
      <w:r w:rsidRPr="00114722">
        <w:rPr>
          <w:rFonts w:ascii="Arial" w:eastAsia="BiauKai" w:hAnsi="Arial" w:cs="Arial"/>
          <w:b/>
        </w:rPr>
        <w:t>-T</w:t>
      </w:r>
      <w:r w:rsidR="00F300FB" w:rsidRPr="00114722">
        <w:rPr>
          <w:rFonts w:ascii="Arial" w:eastAsia="BiauKai" w:hAnsi="Arial" w:cs="Arial"/>
          <w:b/>
        </w:rPr>
        <w:t>.</w:t>
      </w:r>
      <w:r w:rsidRPr="00114722">
        <w:rPr>
          <w:rFonts w:ascii="Arial" w:eastAsia="BiauKai" w:hAnsi="Arial" w:cs="Arial"/>
        </w:rPr>
        <w:t xml:space="preserve">, </w:t>
      </w:r>
      <w:proofErr w:type="spellStart"/>
      <w:r w:rsidRPr="00114722">
        <w:rPr>
          <w:rFonts w:ascii="Arial" w:eastAsia="BiauKai" w:hAnsi="Arial" w:cs="Arial"/>
        </w:rPr>
        <w:t>Su</w:t>
      </w:r>
      <w:proofErr w:type="spellEnd"/>
      <w:r w:rsidRPr="00114722">
        <w:rPr>
          <w:rFonts w:ascii="Arial" w:eastAsia="BiauKai" w:hAnsi="Arial" w:cs="Arial"/>
        </w:rPr>
        <w:t>, L</w:t>
      </w:r>
      <w:r w:rsidR="00F300FB" w:rsidRPr="00114722">
        <w:rPr>
          <w:rFonts w:ascii="Arial" w:eastAsia="BiauKai" w:hAnsi="Arial" w:cs="Arial"/>
        </w:rPr>
        <w:t>.</w:t>
      </w:r>
      <w:r w:rsidRPr="00114722">
        <w:rPr>
          <w:rFonts w:ascii="Arial" w:eastAsia="BiauKai" w:hAnsi="Arial" w:cs="Arial"/>
        </w:rPr>
        <w:t>-W</w:t>
      </w:r>
      <w:r w:rsidR="00F300FB" w:rsidRPr="00114722">
        <w:rPr>
          <w:rFonts w:ascii="Arial" w:eastAsia="BiauKai" w:hAnsi="Arial" w:cs="Arial"/>
        </w:rPr>
        <w:t>.</w:t>
      </w:r>
      <w:r w:rsidRPr="00114722">
        <w:rPr>
          <w:rFonts w:ascii="Arial" w:eastAsia="BiauKai" w:hAnsi="Arial" w:cs="Arial"/>
        </w:rPr>
        <w:t>, &amp; Chen, W</w:t>
      </w:r>
      <w:r w:rsidR="00F300FB" w:rsidRPr="00114722">
        <w:rPr>
          <w:rFonts w:ascii="Arial" w:eastAsia="BiauKai" w:hAnsi="Arial" w:cs="Arial"/>
        </w:rPr>
        <w:t>.</w:t>
      </w:r>
      <w:r w:rsidRPr="00114722">
        <w:rPr>
          <w:rFonts w:ascii="Arial" w:eastAsia="BiauKai" w:hAnsi="Arial" w:cs="Arial"/>
        </w:rPr>
        <w:t>J</w:t>
      </w:r>
      <w:r w:rsidR="00F300FB" w:rsidRPr="00114722">
        <w:rPr>
          <w:rFonts w:ascii="Arial" w:eastAsia="BiauKai" w:hAnsi="Arial" w:cs="Arial"/>
        </w:rPr>
        <w:t>.</w:t>
      </w:r>
      <w:r w:rsidRPr="00114722">
        <w:rPr>
          <w:rFonts w:ascii="Arial" w:eastAsia="BiauKai" w:hAnsi="Arial" w:cs="Arial"/>
        </w:rPr>
        <w:t xml:space="preserve"> (2015). Using social network as a recruiting approach for research on substance use in Taipei metropolis: Study design, implementation, and epidemiological estimates. </w:t>
      </w:r>
      <w:r w:rsidRPr="00114722">
        <w:rPr>
          <w:rFonts w:ascii="Arial" w:eastAsia="BiauKai" w:hAnsi="Arial" w:cs="Arial"/>
          <w:i/>
        </w:rPr>
        <w:t>Journal of Epidemiology</w:t>
      </w:r>
      <w:r w:rsidRPr="00114722">
        <w:rPr>
          <w:rFonts w:ascii="Arial" w:eastAsia="BiauKai" w:hAnsi="Arial" w:cs="Arial"/>
        </w:rPr>
        <w:t>. 25 (10) 647-655</w:t>
      </w:r>
    </w:p>
    <w:p w14:paraId="58A2DC5C" w14:textId="77777777" w:rsidR="00B64D8C" w:rsidRPr="00114722" w:rsidRDefault="00B64D8C" w:rsidP="001B72A6">
      <w:pPr>
        <w:pStyle w:val="ListParagraph"/>
        <w:numPr>
          <w:ilvl w:val="0"/>
          <w:numId w:val="9"/>
        </w:numPr>
        <w:spacing w:before="120" w:after="120" w:line="259" w:lineRule="auto"/>
        <w:ind w:left="360"/>
        <w:contextualSpacing w:val="0"/>
        <w:rPr>
          <w:rFonts w:ascii="Arial" w:hAnsi="Arial" w:cs="Arial"/>
          <w:b/>
        </w:rPr>
      </w:pPr>
      <w:r w:rsidRPr="00114722">
        <w:rPr>
          <w:rFonts w:ascii="Arial" w:hAnsi="Arial" w:cs="Arial"/>
          <w:b/>
        </w:rPr>
        <w:t>Chen, Y</w:t>
      </w:r>
      <w:r w:rsidR="002E1E5F" w:rsidRPr="00114722">
        <w:rPr>
          <w:rFonts w:ascii="Arial" w:hAnsi="Arial" w:cs="Arial"/>
          <w:b/>
        </w:rPr>
        <w:t>.</w:t>
      </w:r>
      <w:r w:rsidRPr="00114722">
        <w:rPr>
          <w:rFonts w:ascii="Arial" w:hAnsi="Arial" w:cs="Arial"/>
          <w:b/>
        </w:rPr>
        <w:t>-T</w:t>
      </w:r>
      <w:r w:rsidR="002E1E5F" w:rsidRPr="00114722">
        <w:rPr>
          <w:rFonts w:ascii="Arial" w:hAnsi="Arial" w:cs="Arial"/>
          <w:b/>
        </w:rPr>
        <w:t>.</w:t>
      </w:r>
      <w:r w:rsidRPr="00114722">
        <w:rPr>
          <w:rFonts w:ascii="Arial" w:hAnsi="Arial" w:cs="Arial"/>
        </w:rPr>
        <w:t>, Chen, C</w:t>
      </w:r>
      <w:r w:rsidR="00F300FB" w:rsidRPr="00114722">
        <w:rPr>
          <w:rFonts w:ascii="Arial" w:hAnsi="Arial" w:cs="Arial"/>
        </w:rPr>
        <w:t>.</w:t>
      </w:r>
      <w:r w:rsidRPr="00114722">
        <w:rPr>
          <w:rFonts w:ascii="Arial" w:hAnsi="Arial" w:cs="Arial"/>
        </w:rPr>
        <w:t>-Y</w:t>
      </w:r>
      <w:r w:rsidR="00F300FB" w:rsidRPr="00114722">
        <w:rPr>
          <w:rFonts w:ascii="Arial" w:hAnsi="Arial" w:cs="Arial"/>
        </w:rPr>
        <w:t>.</w:t>
      </w:r>
      <w:r w:rsidRPr="00114722">
        <w:rPr>
          <w:rFonts w:ascii="Arial" w:hAnsi="Arial" w:cs="Arial"/>
        </w:rPr>
        <w:t>, Chen, W</w:t>
      </w:r>
      <w:r w:rsidR="00F300FB" w:rsidRPr="00114722">
        <w:rPr>
          <w:rFonts w:ascii="Arial" w:hAnsi="Arial" w:cs="Arial"/>
        </w:rPr>
        <w:t>.</w:t>
      </w:r>
      <w:r w:rsidRPr="00114722">
        <w:rPr>
          <w:rFonts w:ascii="Arial" w:hAnsi="Arial" w:cs="Arial"/>
        </w:rPr>
        <w:t>J</w:t>
      </w:r>
      <w:r w:rsidR="00F300FB" w:rsidRPr="00114722">
        <w:rPr>
          <w:rFonts w:ascii="Arial" w:hAnsi="Arial" w:cs="Arial"/>
        </w:rPr>
        <w:t>.</w:t>
      </w:r>
      <w:r w:rsidRPr="00114722">
        <w:rPr>
          <w:rFonts w:ascii="Arial" w:eastAsia="PMingLiU" w:hAnsi="Arial" w:cs="Arial"/>
        </w:rPr>
        <w:t xml:space="preserve"> (2011)</w:t>
      </w:r>
      <w:r w:rsidRPr="00114722">
        <w:rPr>
          <w:rFonts w:ascii="Arial" w:hAnsi="Arial" w:cs="Arial"/>
        </w:rPr>
        <w:t xml:space="preserve">. Comparative epidemiology of betel nut use versus ecstasy use among Taiwanese adolescents: Findings from a national survey. </w:t>
      </w:r>
      <w:r w:rsidRPr="00114722">
        <w:rPr>
          <w:rFonts w:ascii="Arial" w:hAnsi="Arial" w:cs="Arial"/>
          <w:i/>
        </w:rPr>
        <w:t>Drug and Alcohol Dependence.</w:t>
      </w:r>
      <w:r w:rsidRPr="00114722">
        <w:rPr>
          <w:rFonts w:ascii="Arial" w:hAnsi="Arial" w:cs="Arial"/>
        </w:rPr>
        <w:t>113: 177-183</w:t>
      </w:r>
    </w:p>
    <w:p w14:paraId="7AECA1B1" w14:textId="77777777" w:rsidR="006D32C5" w:rsidRPr="00114722" w:rsidRDefault="006D32C5" w:rsidP="00505B0E">
      <w:pPr>
        <w:spacing w:after="120" w:line="259" w:lineRule="auto"/>
        <w:rPr>
          <w:rFonts w:ascii="Arial" w:hAnsi="Arial" w:cs="Arial"/>
          <w:b/>
          <w:u w:val="single"/>
        </w:rPr>
      </w:pPr>
    </w:p>
    <w:p w14:paraId="6303EF32" w14:textId="77777777" w:rsidR="002E1E5F" w:rsidRPr="00114722" w:rsidRDefault="00C26671" w:rsidP="00505B0E">
      <w:pPr>
        <w:spacing w:after="120" w:line="259" w:lineRule="auto"/>
        <w:rPr>
          <w:rFonts w:ascii="Arial" w:hAnsi="Arial" w:cs="Arial"/>
          <w:b/>
        </w:rPr>
      </w:pPr>
      <w:r w:rsidRPr="00114722">
        <w:rPr>
          <w:rFonts w:ascii="Arial" w:hAnsi="Arial" w:cs="Arial"/>
          <w:b/>
        </w:rPr>
        <w:t>MAN</w:t>
      </w:r>
      <w:r w:rsidR="00DB247E" w:rsidRPr="00114722">
        <w:rPr>
          <w:rFonts w:ascii="Arial" w:hAnsi="Arial" w:cs="Arial"/>
          <w:b/>
        </w:rPr>
        <w:t>USCRIPT UNDER REVIEW</w:t>
      </w:r>
    </w:p>
    <w:p w14:paraId="28FC4096" w14:textId="77777777" w:rsidR="00BE7E6B" w:rsidRPr="00BE7E6B" w:rsidRDefault="00BE7E6B" w:rsidP="00764BFD">
      <w:pPr>
        <w:pStyle w:val="ListParagraph"/>
        <w:numPr>
          <w:ilvl w:val="0"/>
          <w:numId w:val="10"/>
        </w:numPr>
        <w:spacing w:before="120" w:after="120" w:line="259" w:lineRule="auto"/>
        <w:ind w:left="360"/>
        <w:contextualSpacing w:val="0"/>
        <w:rPr>
          <w:rFonts w:ascii="Arial" w:hAnsi="Arial" w:cs="Arial"/>
        </w:rPr>
      </w:pPr>
      <w:bookmarkStart w:id="1" w:name="_1s1w988yg2u"/>
      <w:bookmarkEnd w:id="1"/>
      <w:r w:rsidRPr="00850671">
        <w:rPr>
          <w:rFonts w:ascii="Arial" w:hAnsi="Arial" w:cs="Arial"/>
          <w:b/>
          <w:bCs/>
        </w:rPr>
        <w:t>Chen, Y.-T.</w:t>
      </w:r>
      <w:r w:rsidRPr="00850671">
        <w:rPr>
          <w:rFonts w:ascii="Arial" w:hAnsi="Arial" w:cs="Arial"/>
        </w:rPr>
        <w:t xml:space="preserve">, </w:t>
      </w:r>
      <w:r w:rsidRPr="00114722">
        <w:rPr>
          <w:rFonts w:ascii="Arial" w:hAnsi="Arial" w:cs="Arial"/>
        </w:rPr>
        <w:t>Duncan, D.</w:t>
      </w:r>
      <w:r w:rsidRPr="00850671">
        <w:rPr>
          <w:rFonts w:ascii="Arial" w:hAnsi="Arial" w:cs="Arial"/>
        </w:rPr>
        <w:t xml:space="preserve">, Hanson, H., </w:t>
      </w:r>
      <w:proofErr w:type="spellStart"/>
      <w:r w:rsidRPr="00850671">
        <w:rPr>
          <w:rFonts w:ascii="Arial" w:hAnsi="Arial" w:cs="Arial"/>
        </w:rPr>
        <w:t>Koli</w:t>
      </w:r>
      <w:proofErr w:type="spellEnd"/>
      <w:r w:rsidRPr="00850671">
        <w:rPr>
          <w:rFonts w:ascii="Arial" w:hAnsi="Arial" w:cs="Arial"/>
        </w:rPr>
        <w:t xml:space="preserve">, K., Durrell, M., </w:t>
      </w:r>
      <w:proofErr w:type="spellStart"/>
      <w:r w:rsidRPr="00850671">
        <w:rPr>
          <w:rFonts w:ascii="Arial" w:hAnsi="Arial" w:cs="Arial"/>
        </w:rPr>
        <w:t>Pagkas</w:t>
      </w:r>
      <w:proofErr w:type="spellEnd"/>
      <w:r w:rsidRPr="00850671">
        <w:rPr>
          <w:rFonts w:ascii="Arial" w:hAnsi="Arial" w:cs="Arial"/>
        </w:rPr>
        <w:t xml:space="preserve">-Bather, J., Dehlin J., </w:t>
      </w:r>
      <w:proofErr w:type="spellStart"/>
      <w:r w:rsidRPr="00850671">
        <w:rPr>
          <w:rFonts w:ascii="Arial" w:hAnsi="Arial" w:cs="Arial"/>
        </w:rPr>
        <w:t>Eavou</w:t>
      </w:r>
      <w:proofErr w:type="spellEnd"/>
      <w:r w:rsidRPr="00850671">
        <w:rPr>
          <w:rFonts w:ascii="Arial" w:hAnsi="Arial" w:cs="Arial"/>
        </w:rPr>
        <w:t xml:space="preserve"> R., Timmins, L., Kim, B., Schneider, J. An integrated agenda for research and services among an HIV cohort study of Black MSM and Black transgender women during COVID-19</w:t>
      </w:r>
      <w:r w:rsidR="00850671" w:rsidRPr="00850671">
        <w:rPr>
          <w:rFonts w:ascii="Arial" w:hAnsi="Arial" w:cs="Arial"/>
        </w:rPr>
        <w:t>. (Under review at AIDS)</w:t>
      </w:r>
    </w:p>
    <w:p w14:paraId="704671C9" w14:textId="77777777" w:rsidR="00DB247E" w:rsidRPr="00114722" w:rsidRDefault="00DB247E" w:rsidP="00764BFD">
      <w:pPr>
        <w:pStyle w:val="ListParagraph"/>
        <w:numPr>
          <w:ilvl w:val="0"/>
          <w:numId w:val="10"/>
        </w:numPr>
        <w:spacing w:before="120" w:after="120" w:line="259" w:lineRule="auto"/>
        <w:ind w:left="360"/>
        <w:contextualSpacing w:val="0"/>
        <w:rPr>
          <w:rFonts w:ascii="Arial" w:hAnsi="Arial" w:cs="Arial"/>
        </w:rPr>
      </w:pPr>
      <w:proofErr w:type="spellStart"/>
      <w:r w:rsidRPr="00114722">
        <w:rPr>
          <w:rFonts w:ascii="Arial" w:eastAsia="BiauKai" w:hAnsi="Arial" w:cs="Arial"/>
        </w:rPr>
        <w:t>Kolak</w:t>
      </w:r>
      <w:proofErr w:type="spellEnd"/>
      <w:r w:rsidRPr="00114722">
        <w:rPr>
          <w:rFonts w:ascii="Arial" w:eastAsia="BiauKai" w:hAnsi="Arial" w:cs="Arial"/>
        </w:rPr>
        <w:t>, M.,</w:t>
      </w:r>
      <w:r w:rsidRPr="00114722">
        <w:rPr>
          <w:rFonts w:ascii="Arial" w:eastAsia="BiauKai" w:hAnsi="Arial" w:cs="Arial"/>
          <w:b/>
        </w:rPr>
        <w:t xml:space="preserve"> Chen, Y.-T.</w:t>
      </w:r>
      <w:r w:rsidRPr="00114722">
        <w:rPr>
          <w:rFonts w:ascii="Arial" w:eastAsia="BiauKai" w:hAnsi="Arial" w:cs="Arial"/>
        </w:rPr>
        <w:t xml:space="preserve">, </w:t>
      </w:r>
      <w:r w:rsidRPr="00114722">
        <w:rPr>
          <w:rFonts w:ascii="Arial" w:hAnsi="Arial" w:cs="Arial"/>
        </w:rPr>
        <w:t>Schneider, J. Exploring the Spatial-Network Architectures and Social Flows of Egocentric Sexual and Social Networks: A Chicago Case Study</w:t>
      </w:r>
      <w:r w:rsidR="006D769D" w:rsidRPr="00114722">
        <w:rPr>
          <w:rFonts w:ascii="Arial" w:hAnsi="Arial" w:cs="Arial"/>
        </w:rPr>
        <w:t>. (</w:t>
      </w:r>
      <w:r w:rsidR="00B5123A" w:rsidRPr="00114722">
        <w:rPr>
          <w:rFonts w:ascii="Arial" w:hAnsi="Arial" w:cs="Arial"/>
        </w:rPr>
        <w:t>under review</w:t>
      </w:r>
      <w:r w:rsidR="006D769D" w:rsidRPr="00114722">
        <w:rPr>
          <w:rFonts w:ascii="Arial" w:hAnsi="Arial" w:cs="Arial"/>
        </w:rPr>
        <w:t xml:space="preserve"> at International Journal of Geographical Information)</w:t>
      </w:r>
    </w:p>
    <w:p w14:paraId="59882E2B" w14:textId="77777777" w:rsidR="00DE37B6" w:rsidRPr="00114722" w:rsidRDefault="00DE37B6" w:rsidP="00764BFD">
      <w:pPr>
        <w:pStyle w:val="ListParagraph"/>
        <w:numPr>
          <w:ilvl w:val="0"/>
          <w:numId w:val="10"/>
        </w:numPr>
        <w:spacing w:before="120" w:after="120" w:line="259" w:lineRule="auto"/>
        <w:ind w:left="360"/>
        <w:contextualSpacing w:val="0"/>
        <w:rPr>
          <w:rFonts w:ascii="Arial" w:hAnsi="Arial" w:cs="Arial"/>
        </w:rPr>
      </w:pPr>
      <w:r w:rsidRPr="00114722">
        <w:rPr>
          <w:rFonts w:ascii="Arial" w:hAnsi="Arial" w:cs="Arial"/>
        </w:rPr>
        <w:t xml:space="preserve">Kim, B., </w:t>
      </w:r>
      <w:r w:rsidRPr="00114722">
        <w:rPr>
          <w:rFonts w:ascii="Arial" w:hAnsi="Arial" w:cs="Arial"/>
          <w:b/>
        </w:rPr>
        <w:t>Chen, Y.-T.</w:t>
      </w:r>
      <w:r w:rsidRPr="00114722">
        <w:rPr>
          <w:rFonts w:ascii="Arial" w:hAnsi="Arial" w:cs="Arial"/>
        </w:rPr>
        <w:t xml:space="preserve">, </w:t>
      </w:r>
      <w:proofErr w:type="spellStart"/>
      <w:r w:rsidRPr="00114722">
        <w:rPr>
          <w:rFonts w:ascii="Arial" w:hAnsi="Arial" w:cs="Arial"/>
        </w:rPr>
        <w:t>Callander</w:t>
      </w:r>
      <w:proofErr w:type="spellEnd"/>
      <w:r w:rsidRPr="00114722">
        <w:rPr>
          <w:rFonts w:ascii="Arial" w:hAnsi="Arial" w:cs="Arial"/>
        </w:rPr>
        <w:t xml:space="preserve">, D., Regan, S., </w:t>
      </w:r>
      <w:proofErr w:type="spellStart"/>
      <w:r w:rsidRPr="00114722">
        <w:rPr>
          <w:rFonts w:ascii="Arial" w:hAnsi="Arial" w:cs="Arial"/>
        </w:rPr>
        <w:t>Chaix</w:t>
      </w:r>
      <w:proofErr w:type="spellEnd"/>
      <w:r w:rsidRPr="00114722">
        <w:rPr>
          <w:rFonts w:ascii="Arial" w:hAnsi="Arial" w:cs="Arial"/>
        </w:rPr>
        <w:t>, B., Duncan, D. Geographic Access to and Uptake of Pre-exposure Prophylaxis (</w:t>
      </w:r>
      <w:proofErr w:type="spellStart"/>
      <w:r w:rsidRPr="00114722">
        <w:rPr>
          <w:rFonts w:ascii="Arial" w:hAnsi="Arial" w:cs="Arial"/>
        </w:rPr>
        <w:t>PrEP</w:t>
      </w:r>
      <w:proofErr w:type="spellEnd"/>
      <w:r w:rsidRPr="00114722">
        <w:rPr>
          <w:rFonts w:ascii="Arial" w:hAnsi="Arial" w:cs="Arial"/>
        </w:rPr>
        <w:t>) among Young Gay, Bisexual and other Men Who Have Sex with Men: The P18 Neighborhood Study (under review at Health and Place)</w:t>
      </w:r>
    </w:p>
    <w:p w14:paraId="58601517" w14:textId="77777777" w:rsidR="00C23718" w:rsidRPr="00114722" w:rsidRDefault="00C23718" w:rsidP="00764BFD">
      <w:pPr>
        <w:pStyle w:val="ListParagraph"/>
        <w:numPr>
          <w:ilvl w:val="0"/>
          <w:numId w:val="10"/>
        </w:numPr>
        <w:spacing w:before="120" w:after="120" w:line="259" w:lineRule="auto"/>
        <w:ind w:left="360"/>
        <w:contextualSpacing w:val="0"/>
        <w:rPr>
          <w:rFonts w:ascii="Arial" w:eastAsia="BiauKai" w:hAnsi="Arial" w:cs="Arial"/>
        </w:rPr>
      </w:pPr>
      <w:r w:rsidRPr="00114722">
        <w:rPr>
          <w:rFonts w:ascii="Arial" w:eastAsia="BiauKai" w:hAnsi="Arial" w:cs="Arial"/>
        </w:rPr>
        <w:t xml:space="preserve">Cooper HLF, Linton S, Kelley ME, Ross Z, Wolfe ME, </w:t>
      </w:r>
      <w:r w:rsidRPr="00114722">
        <w:rPr>
          <w:rFonts w:ascii="Arial" w:eastAsia="BiauKai" w:hAnsi="Arial" w:cs="Arial"/>
          <w:b/>
        </w:rPr>
        <w:t>Chen Y-T</w:t>
      </w:r>
      <w:r w:rsidRPr="00114722">
        <w:rPr>
          <w:rFonts w:ascii="Arial" w:eastAsia="BiauKai" w:hAnsi="Arial" w:cs="Arial"/>
        </w:rPr>
        <w:t xml:space="preserve">, </w:t>
      </w:r>
      <w:proofErr w:type="spellStart"/>
      <w:r w:rsidRPr="00114722">
        <w:rPr>
          <w:rFonts w:ascii="Arial" w:eastAsia="BiauKai" w:hAnsi="Arial" w:cs="Arial"/>
        </w:rPr>
        <w:t>Zlotorzynska</w:t>
      </w:r>
      <w:proofErr w:type="spellEnd"/>
      <w:r w:rsidRPr="00114722">
        <w:rPr>
          <w:rFonts w:ascii="Arial" w:eastAsia="BiauKai" w:hAnsi="Arial" w:cs="Arial"/>
        </w:rPr>
        <w:t xml:space="preserve"> M, Hunter-Jones J, Friedman SR, Des </w:t>
      </w:r>
      <w:proofErr w:type="spellStart"/>
      <w:r w:rsidRPr="00114722">
        <w:rPr>
          <w:rFonts w:ascii="Arial" w:eastAsia="BiauKai" w:hAnsi="Arial" w:cs="Arial"/>
        </w:rPr>
        <w:t>Jarlais</w:t>
      </w:r>
      <w:proofErr w:type="spellEnd"/>
      <w:r w:rsidRPr="00114722">
        <w:rPr>
          <w:rFonts w:ascii="Arial" w:eastAsia="BiauKai" w:hAnsi="Arial" w:cs="Arial"/>
        </w:rPr>
        <w:t xml:space="preserve"> DC, </w:t>
      </w:r>
      <w:proofErr w:type="spellStart"/>
      <w:r w:rsidRPr="00114722">
        <w:rPr>
          <w:rFonts w:ascii="Arial" w:eastAsia="BiauKai" w:hAnsi="Arial" w:cs="Arial"/>
        </w:rPr>
        <w:t>Tempalski</w:t>
      </w:r>
      <w:proofErr w:type="spellEnd"/>
      <w:r w:rsidRPr="00114722">
        <w:rPr>
          <w:rFonts w:ascii="Arial" w:eastAsia="BiauKai" w:hAnsi="Arial" w:cs="Arial"/>
        </w:rPr>
        <w:t xml:space="preserve"> B, Cummings J, </w:t>
      </w:r>
      <w:proofErr w:type="spellStart"/>
      <w:r w:rsidRPr="00114722">
        <w:rPr>
          <w:rFonts w:ascii="Arial" w:eastAsia="BiauKai" w:hAnsi="Arial" w:cs="Arial"/>
        </w:rPr>
        <w:t>Semaan</w:t>
      </w:r>
      <w:proofErr w:type="spellEnd"/>
      <w:r w:rsidRPr="00114722">
        <w:rPr>
          <w:rFonts w:ascii="Arial" w:eastAsia="BiauKai" w:hAnsi="Arial" w:cs="Arial"/>
        </w:rPr>
        <w:t xml:space="preserve"> S, </w:t>
      </w:r>
      <w:proofErr w:type="spellStart"/>
      <w:r w:rsidRPr="00114722">
        <w:rPr>
          <w:rFonts w:ascii="Arial" w:eastAsia="BiauKai" w:hAnsi="Arial" w:cs="Arial"/>
        </w:rPr>
        <w:t>DiNenno</w:t>
      </w:r>
      <w:proofErr w:type="spellEnd"/>
      <w:r w:rsidRPr="00114722">
        <w:rPr>
          <w:rFonts w:ascii="Arial" w:eastAsia="BiauKai" w:hAnsi="Arial" w:cs="Arial"/>
        </w:rPr>
        <w:t xml:space="preserve"> E, Broz D, </w:t>
      </w:r>
      <w:proofErr w:type="spellStart"/>
      <w:r w:rsidRPr="00114722">
        <w:rPr>
          <w:rFonts w:ascii="Arial" w:eastAsia="BiauKai" w:hAnsi="Arial" w:cs="Arial"/>
        </w:rPr>
        <w:t>Wejnert</w:t>
      </w:r>
      <w:proofErr w:type="spellEnd"/>
      <w:r w:rsidRPr="00114722">
        <w:rPr>
          <w:rFonts w:ascii="Arial" w:eastAsia="BiauKai" w:hAnsi="Arial" w:cs="Arial"/>
        </w:rPr>
        <w:t xml:space="preserve"> C, Paz-Bailey G, for the National HIV Behavioral Surveillance Study Group. </w:t>
      </w:r>
      <w:r w:rsidRPr="00114722">
        <w:rPr>
          <w:rFonts w:ascii="Arial" w:eastAsia="BiauKai" w:hAnsi="Arial" w:cs="Arial"/>
        </w:rPr>
        <w:lastRenderedPageBreak/>
        <w:t>Place-based correlates of recent alcohol or other drug treatment utilization across racial/ethnic groups of people who inject drugs in 19 US metropolitan areas (under review)</w:t>
      </w:r>
    </w:p>
    <w:p w14:paraId="7915FBA7" w14:textId="77777777" w:rsidR="00402534" w:rsidRPr="00114722" w:rsidRDefault="00402534" w:rsidP="00505B0E">
      <w:pPr>
        <w:spacing w:before="120" w:after="120" w:line="259" w:lineRule="auto"/>
        <w:rPr>
          <w:rFonts w:ascii="Arial" w:hAnsi="Arial" w:cs="Arial"/>
          <w:b/>
        </w:rPr>
      </w:pPr>
    </w:p>
    <w:p w14:paraId="5B642FE0" w14:textId="77777777" w:rsidR="003472BD" w:rsidRPr="00114722" w:rsidRDefault="003472BD" w:rsidP="00505B0E">
      <w:pPr>
        <w:spacing w:before="120" w:after="120" w:line="259" w:lineRule="auto"/>
        <w:rPr>
          <w:rFonts w:ascii="Arial" w:hAnsi="Arial" w:cs="Arial"/>
          <w:b/>
        </w:rPr>
      </w:pPr>
      <w:r w:rsidRPr="00114722">
        <w:rPr>
          <w:rFonts w:ascii="Arial" w:hAnsi="Arial" w:cs="Arial"/>
          <w:b/>
        </w:rPr>
        <w:t>BOOK CHAPTERS</w:t>
      </w:r>
    </w:p>
    <w:p w14:paraId="2D8D881B" w14:textId="77777777" w:rsidR="00B5041D" w:rsidRPr="00114722" w:rsidRDefault="00B5041D" w:rsidP="00505B0E">
      <w:pPr>
        <w:pStyle w:val="ListParagraph"/>
        <w:numPr>
          <w:ilvl w:val="0"/>
          <w:numId w:val="11"/>
        </w:numPr>
        <w:spacing w:after="0" w:line="259" w:lineRule="auto"/>
        <w:ind w:left="360"/>
        <w:rPr>
          <w:rFonts w:ascii="Arial" w:hAnsi="Arial" w:cs="Arial"/>
        </w:rPr>
      </w:pPr>
      <w:r w:rsidRPr="00114722">
        <w:rPr>
          <w:rFonts w:ascii="Arial" w:hAnsi="Arial" w:cs="Arial"/>
        </w:rPr>
        <w:t xml:space="preserve">Chen, Wei J., Fang C-T, Chen, C-Y, </w:t>
      </w:r>
      <w:r w:rsidRPr="00114722">
        <w:rPr>
          <w:rFonts w:ascii="Arial" w:hAnsi="Arial" w:cs="Arial"/>
          <w:b/>
        </w:rPr>
        <w:t>Chen, Y-T</w:t>
      </w:r>
      <w:r w:rsidRPr="00114722">
        <w:rPr>
          <w:rFonts w:ascii="Arial" w:hAnsi="Arial" w:cs="Arial"/>
        </w:rPr>
        <w:t xml:space="preserve"> (2014). </w:t>
      </w:r>
      <w:r w:rsidR="00EB2167" w:rsidRPr="00114722">
        <w:rPr>
          <w:rFonts w:ascii="Arial" w:hAnsi="Arial" w:cs="Arial"/>
        </w:rPr>
        <w:t>Substance Use and Public Health: Epidemiology Perspectives</w:t>
      </w:r>
      <w:r w:rsidRPr="00114722">
        <w:rPr>
          <w:rFonts w:ascii="Arial" w:hAnsi="Arial" w:cs="Arial"/>
        </w:rPr>
        <w:t>. In Li, J-H and Tsai, W-I (Eds.) Substance Use and Misuse. pp 576-613 (in Chinese)</w:t>
      </w:r>
    </w:p>
    <w:p w14:paraId="29AB4495" w14:textId="77777777" w:rsidR="00402534" w:rsidRPr="00114722" w:rsidRDefault="00402534" w:rsidP="00505B0E">
      <w:pPr>
        <w:spacing w:before="120" w:after="120" w:line="259" w:lineRule="auto"/>
        <w:rPr>
          <w:rFonts w:ascii="Arial" w:hAnsi="Arial" w:cs="Arial"/>
          <w:b/>
        </w:rPr>
      </w:pPr>
    </w:p>
    <w:p w14:paraId="2A72DAA0" w14:textId="77777777" w:rsidR="003472BD" w:rsidRPr="00114722" w:rsidRDefault="00402534" w:rsidP="00505B0E">
      <w:pPr>
        <w:spacing w:before="120" w:after="120" w:line="259" w:lineRule="auto"/>
        <w:rPr>
          <w:rFonts w:ascii="Arial" w:hAnsi="Arial" w:cs="Arial"/>
          <w:b/>
        </w:rPr>
      </w:pPr>
      <w:r w:rsidRPr="00114722">
        <w:rPr>
          <w:rFonts w:ascii="Arial" w:hAnsi="Arial" w:cs="Arial"/>
          <w:b/>
        </w:rPr>
        <w:t>CONFERENCE</w:t>
      </w:r>
      <w:r w:rsidR="003472BD" w:rsidRPr="00114722">
        <w:rPr>
          <w:rFonts w:ascii="Arial" w:hAnsi="Arial" w:cs="Arial"/>
          <w:b/>
        </w:rPr>
        <w:t xml:space="preserve"> P</w:t>
      </w:r>
      <w:r w:rsidRPr="00114722">
        <w:rPr>
          <w:rFonts w:ascii="Arial" w:hAnsi="Arial" w:cs="Arial"/>
          <w:b/>
        </w:rPr>
        <w:t>RESENTATION</w:t>
      </w:r>
      <w:r w:rsidR="008F0C97">
        <w:rPr>
          <w:rFonts w:ascii="Arial" w:hAnsi="Arial" w:cs="Arial"/>
          <w:b/>
        </w:rPr>
        <w:t xml:space="preserve"> (Peer Reviewed)</w:t>
      </w:r>
    </w:p>
    <w:p w14:paraId="133A0571" w14:textId="77777777" w:rsidR="00165C4A" w:rsidRPr="00165C4A" w:rsidRDefault="00165C4A" w:rsidP="00165C4A">
      <w:pPr>
        <w:pStyle w:val="ListParagraph"/>
        <w:numPr>
          <w:ilvl w:val="0"/>
          <w:numId w:val="12"/>
        </w:numPr>
        <w:spacing w:before="120" w:after="0" w:line="259" w:lineRule="auto"/>
        <w:ind w:left="360"/>
        <w:contextualSpacing w:val="0"/>
        <w:rPr>
          <w:rFonts w:ascii="Arial" w:hAnsi="Arial" w:cs="Arial"/>
        </w:rPr>
      </w:pPr>
      <w:r w:rsidRPr="00165C4A">
        <w:rPr>
          <w:rFonts w:ascii="Arial" w:hAnsi="Arial" w:cs="Arial"/>
        </w:rPr>
        <w:t xml:space="preserve">Timmins, L., Schneider, J.A., </w:t>
      </w:r>
      <w:proofErr w:type="spellStart"/>
      <w:r w:rsidRPr="00165C4A">
        <w:rPr>
          <w:rFonts w:ascii="Arial" w:hAnsi="Arial" w:cs="Arial"/>
        </w:rPr>
        <w:t>Callander</w:t>
      </w:r>
      <w:proofErr w:type="spellEnd"/>
      <w:r w:rsidRPr="00165C4A">
        <w:rPr>
          <w:rFonts w:ascii="Arial" w:hAnsi="Arial" w:cs="Arial"/>
        </w:rPr>
        <w:t xml:space="preserve">, D., </w:t>
      </w:r>
      <w:r w:rsidRPr="00165C4A">
        <w:rPr>
          <w:rFonts w:ascii="Arial" w:hAnsi="Arial" w:cs="Arial"/>
          <w:b/>
          <w:bCs/>
        </w:rPr>
        <w:t>Chen, Y.-T.</w:t>
      </w:r>
      <w:r w:rsidRPr="00165C4A">
        <w:rPr>
          <w:rFonts w:ascii="Arial" w:hAnsi="Arial" w:cs="Arial"/>
        </w:rPr>
        <w:t xml:space="preserve">, </w:t>
      </w:r>
      <w:proofErr w:type="spellStart"/>
      <w:r w:rsidRPr="00165C4A">
        <w:rPr>
          <w:rFonts w:ascii="Arial" w:hAnsi="Arial" w:cs="Arial"/>
        </w:rPr>
        <w:t>Goedel</w:t>
      </w:r>
      <w:proofErr w:type="spellEnd"/>
      <w:r w:rsidRPr="00165C4A">
        <w:rPr>
          <w:rFonts w:ascii="Arial" w:hAnsi="Arial" w:cs="Arial"/>
        </w:rPr>
        <w:t xml:space="preserve">, W.C., </w:t>
      </w:r>
      <w:proofErr w:type="spellStart"/>
      <w:r w:rsidRPr="00165C4A">
        <w:rPr>
          <w:rFonts w:ascii="Arial" w:hAnsi="Arial" w:cs="Arial"/>
        </w:rPr>
        <w:t>Eavou</w:t>
      </w:r>
      <w:proofErr w:type="spellEnd"/>
      <w:r w:rsidRPr="00165C4A">
        <w:rPr>
          <w:rFonts w:ascii="Arial" w:hAnsi="Arial" w:cs="Arial"/>
        </w:rPr>
        <w:t xml:space="preserve">, R., and Duncan, D.T. (2020, December 15–18). Sexual identity, sexual behavior and current </w:t>
      </w:r>
      <w:proofErr w:type="spellStart"/>
      <w:r w:rsidRPr="00165C4A">
        <w:rPr>
          <w:rFonts w:ascii="Arial" w:hAnsi="Arial" w:cs="Arial"/>
        </w:rPr>
        <w:t>PrEP</w:t>
      </w:r>
      <w:proofErr w:type="spellEnd"/>
      <w:r w:rsidRPr="00165C4A">
        <w:rPr>
          <w:rFonts w:ascii="Arial" w:hAnsi="Arial" w:cs="Arial"/>
        </w:rPr>
        <w:t xml:space="preserve"> use in Black sexual minority men: The N2 cohort study in Chicago. 2020 Annual meeting of the Society for Epidemiologic Research, Boston, MA, United States.</w:t>
      </w:r>
      <w:r>
        <w:rPr>
          <w:rFonts w:ascii="Arial" w:hAnsi="Arial" w:cs="Arial"/>
        </w:rPr>
        <w:t xml:space="preserve"> (</w:t>
      </w:r>
      <w:r w:rsidRPr="00165C4A">
        <w:rPr>
          <w:rFonts w:ascii="Arial" w:hAnsi="Arial" w:cs="Arial"/>
        </w:rPr>
        <w:t>Poster presentation</w:t>
      </w:r>
      <w:r>
        <w:rPr>
          <w:rFonts w:ascii="Arial" w:hAnsi="Arial" w:cs="Arial"/>
        </w:rPr>
        <w:t>)</w:t>
      </w:r>
    </w:p>
    <w:p w14:paraId="33EF874F" w14:textId="77777777" w:rsidR="0054683E" w:rsidRPr="00114722" w:rsidRDefault="0054683E" w:rsidP="00402534">
      <w:pPr>
        <w:pStyle w:val="ListParagraph"/>
        <w:numPr>
          <w:ilvl w:val="0"/>
          <w:numId w:val="12"/>
        </w:numPr>
        <w:spacing w:before="120" w:after="0" w:line="259" w:lineRule="auto"/>
        <w:ind w:left="360"/>
        <w:contextualSpacing w:val="0"/>
        <w:rPr>
          <w:rFonts w:ascii="Arial" w:hAnsi="Arial" w:cs="Arial"/>
        </w:rPr>
      </w:pPr>
      <w:r w:rsidRPr="00114722">
        <w:rPr>
          <w:rFonts w:ascii="Arial" w:eastAsia="BiauKai" w:hAnsi="Arial" w:cs="Arial"/>
          <w:b/>
        </w:rPr>
        <w:t>Chen, Y.-T.</w:t>
      </w:r>
      <w:r w:rsidRPr="00114722">
        <w:rPr>
          <w:rFonts w:ascii="Arial" w:eastAsia="BiauKai" w:hAnsi="Arial" w:cs="Arial"/>
        </w:rPr>
        <w:t>,</w:t>
      </w:r>
      <w:r w:rsidR="00820591" w:rsidRPr="00114722">
        <w:rPr>
          <w:rFonts w:ascii="Arial" w:eastAsia="BiauKai" w:hAnsi="Arial" w:cs="Arial"/>
        </w:rPr>
        <w:t xml:space="preserve"> Walters, S</w:t>
      </w:r>
      <w:r w:rsidR="00C17C00" w:rsidRPr="00114722">
        <w:rPr>
          <w:rFonts w:ascii="Arial" w:hAnsi="Arial" w:cs="Arial"/>
        </w:rPr>
        <w:t xml:space="preserve">., Ezell, J., Jenkins, W., Schneider, J., Pho, M. (2019) </w:t>
      </w:r>
      <w:r w:rsidR="00824E35">
        <w:rPr>
          <w:rFonts w:ascii="Arial" w:hAnsi="Arial" w:cs="Arial" w:hint="eastAsia"/>
        </w:rPr>
        <w:t>Zip code-, network-, and individual-level resources and Hepatitis C exposure among people who inject drugs in rural Illinois</w:t>
      </w:r>
      <w:r w:rsidR="00C17C00" w:rsidRPr="00114722">
        <w:rPr>
          <w:rFonts w:ascii="Arial" w:hAnsi="Arial" w:cs="Arial"/>
        </w:rPr>
        <w:t xml:space="preserve">. </w:t>
      </w:r>
      <w:r w:rsidR="00C17C00" w:rsidRPr="00114722">
        <w:rPr>
          <w:rFonts w:ascii="Arial" w:eastAsia="BiauKai" w:hAnsi="Arial" w:cs="Arial"/>
        </w:rPr>
        <w:t>2019 Annual meeting of the American Public Health Association. (Oral Presentation).</w:t>
      </w:r>
    </w:p>
    <w:p w14:paraId="0726B194" w14:textId="77777777" w:rsidR="009A45EC" w:rsidRPr="00114722" w:rsidRDefault="009A45EC"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 Y.-T</w:t>
      </w:r>
      <w:r w:rsidRPr="00114722">
        <w:rPr>
          <w:rFonts w:ascii="Arial" w:eastAsia="BiauKai" w:hAnsi="Arial" w:cs="Arial"/>
        </w:rPr>
        <w:t xml:space="preserve">., </w:t>
      </w:r>
      <w:proofErr w:type="spellStart"/>
      <w:r w:rsidRPr="00114722">
        <w:rPr>
          <w:rFonts w:ascii="Arial" w:eastAsia="BiauKai" w:hAnsi="Arial" w:cs="Arial"/>
        </w:rPr>
        <w:t>Issema</w:t>
      </w:r>
      <w:proofErr w:type="spellEnd"/>
      <w:r w:rsidRPr="00114722">
        <w:rPr>
          <w:rFonts w:ascii="Arial" w:eastAsia="BiauKai" w:hAnsi="Arial" w:cs="Arial"/>
        </w:rPr>
        <w:t>, R., Hotton, A., Khanna, A., Schneider, J., Rudolph, A.E. (2019) Examining variation in sexual risk behaviors with partners related to geographic proximity to and the network position of sex partners among young black men who have sex with men. 2019 Sunbelt Social Networks Conference of the International Network for Social Network Analysis (INSNA)</w:t>
      </w:r>
      <w:r w:rsidR="00E60807" w:rsidRPr="00114722">
        <w:rPr>
          <w:rFonts w:ascii="Arial" w:eastAsia="BiauKai" w:hAnsi="Arial" w:cs="Arial"/>
        </w:rPr>
        <w:t>. (Oral Presentation)</w:t>
      </w:r>
    </w:p>
    <w:p w14:paraId="72772001" w14:textId="77777777" w:rsidR="00465A9F" w:rsidRPr="00114722" w:rsidRDefault="00465A9F" w:rsidP="00402534">
      <w:pPr>
        <w:pStyle w:val="ListParagraph"/>
        <w:numPr>
          <w:ilvl w:val="0"/>
          <w:numId w:val="12"/>
        </w:numPr>
        <w:spacing w:before="120" w:after="0" w:line="259" w:lineRule="auto"/>
        <w:ind w:left="360"/>
        <w:contextualSpacing w:val="0"/>
        <w:rPr>
          <w:rFonts w:ascii="Arial" w:hAnsi="Arial" w:cs="Arial"/>
        </w:rPr>
      </w:pPr>
      <w:proofErr w:type="spellStart"/>
      <w:r w:rsidRPr="00114722">
        <w:rPr>
          <w:rFonts w:ascii="Arial" w:eastAsia="BiauKai" w:hAnsi="Arial" w:cs="Arial"/>
        </w:rPr>
        <w:t>Kolak</w:t>
      </w:r>
      <w:proofErr w:type="spellEnd"/>
      <w:r w:rsidRPr="00114722">
        <w:rPr>
          <w:rFonts w:ascii="Arial" w:eastAsia="BiauKai" w:hAnsi="Arial" w:cs="Arial"/>
        </w:rPr>
        <w:t>, M.,</w:t>
      </w:r>
      <w:r w:rsidRPr="00114722">
        <w:rPr>
          <w:rFonts w:ascii="Arial" w:eastAsia="BiauKai" w:hAnsi="Arial" w:cs="Arial"/>
          <w:b/>
        </w:rPr>
        <w:t xml:space="preserve"> Chen, Y.-T.</w:t>
      </w:r>
      <w:r w:rsidRPr="00114722">
        <w:rPr>
          <w:rFonts w:ascii="Arial" w:eastAsia="BiauKai" w:hAnsi="Arial" w:cs="Arial"/>
        </w:rPr>
        <w:t xml:space="preserve">, Joyce, S., </w:t>
      </w:r>
      <w:proofErr w:type="spellStart"/>
      <w:r w:rsidRPr="00114722">
        <w:rPr>
          <w:rFonts w:ascii="Arial" w:eastAsia="BiauKai" w:hAnsi="Arial" w:cs="Arial"/>
        </w:rPr>
        <w:t>Defever</w:t>
      </w:r>
      <w:proofErr w:type="spellEnd"/>
      <w:r w:rsidRPr="00114722">
        <w:rPr>
          <w:rFonts w:ascii="Arial" w:eastAsia="BiauKai" w:hAnsi="Arial" w:cs="Arial"/>
        </w:rPr>
        <w:t xml:space="preserve">, K., </w:t>
      </w:r>
      <w:proofErr w:type="spellStart"/>
      <w:r w:rsidRPr="00114722">
        <w:rPr>
          <w:rFonts w:ascii="Arial" w:eastAsia="BiauKai" w:hAnsi="Arial" w:cs="Arial"/>
        </w:rPr>
        <w:t>McLuckie</w:t>
      </w:r>
      <w:proofErr w:type="spellEnd"/>
      <w:r w:rsidRPr="00114722">
        <w:rPr>
          <w:rFonts w:ascii="Arial" w:eastAsia="BiauKai" w:hAnsi="Arial" w:cs="Arial"/>
        </w:rPr>
        <w:t xml:space="preserve">, C., Friedman, S.R., Pho, M.T. </w:t>
      </w:r>
      <w:r w:rsidR="00FE59E0" w:rsidRPr="00114722">
        <w:rPr>
          <w:rFonts w:ascii="Arial" w:eastAsia="BiauKai" w:hAnsi="Arial" w:cs="Arial"/>
        </w:rPr>
        <w:t xml:space="preserve">(2019) </w:t>
      </w:r>
      <w:r w:rsidRPr="00114722">
        <w:rPr>
          <w:rFonts w:ascii="Arial" w:hAnsi="Arial" w:cs="Arial"/>
        </w:rPr>
        <w:t>Rural risk environments, opioid-related overdose, and infectious diseases: a multidimensional, spatial perspective. 2019 annual meeting of Society of Epidemiology</w:t>
      </w:r>
      <w:r w:rsidR="008E01DB" w:rsidRPr="00114722">
        <w:rPr>
          <w:rFonts w:ascii="Arial" w:hAnsi="Arial" w:cs="Arial"/>
        </w:rPr>
        <w:t xml:space="preserve"> Research</w:t>
      </w:r>
      <w:r w:rsidRPr="00114722">
        <w:rPr>
          <w:rFonts w:ascii="Arial" w:hAnsi="Arial" w:cs="Arial"/>
        </w:rPr>
        <w:t xml:space="preserve">. </w:t>
      </w:r>
      <w:r w:rsidRPr="00114722">
        <w:rPr>
          <w:rFonts w:ascii="Arial" w:eastAsia="BiauKai" w:hAnsi="Arial" w:cs="Arial"/>
        </w:rPr>
        <w:t>(Poster Presentation)</w:t>
      </w:r>
    </w:p>
    <w:p w14:paraId="5F13AAC4" w14:textId="77777777" w:rsidR="0087005D" w:rsidRPr="00114722" w:rsidRDefault="0087005D"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hAnsi="Arial" w:cs="Arial"/>
          <w:b/>
          <w:bCs/>
        </w:rPr>
        <w:t>Chen, Y.-T.</w:t>
      </w:r>
      <w:r w:rsidRPr="00114722">
        <w:rPr>
          <w:rFonts w:ascii="Arial" w:hAnsi="Arial" w:cs="Arial"/>
          <w:bCs/>
        </w:rPr>
        <w:t xml:space="preserve">, </w:t>
      </w:r>
      <w:proofErr w:type="spellStart"/>
      <w:r w:rsidRPr="00114722">
        <w:rPr>
          <w:rFonts w:ascii="Arial" w:hAnsi="Arial" w:cs="Arial"/>
          <w:bCs/>
        </w:rPr>
        <w:t>Issema</w:t>
      </w:r>
      <w:proofErr w:type="spellEnd"/>
      <w:r w:rsidRPr="00114722">
        <w:rPr>
          <w:rFonts w:ascii="Arial" w:hAnsi="Arial" w:cs="Arial"/>
          <w:bCs/>
        </w:rPr>
        <w:t>, R.,</w:t>
      </w:r>
      <w:r w:rsidR="00A70363" w:rsidRPr="00114722">
        <w:rPr>
          <w:rFonts w:ascii="Arial" w:hAnsi="Arial" w:cs="Arial"/>
          <w:bCs/>
        </w:rPr>
        <w:t xml:space="preserve"> Hotton, A., Khanna, A.,</w:t>
      </w:r>
      <w:r w:rsidRPr="00114722">
        <w:rPr>
          <w:rFonts w:ascii="Arial" w:hAnsi="Arial" w:cs="Arial"/>
          <w:bCs/>
        </w:rPr>
        <w:t xml:space="preserve"> Schneider, J., Rudolph, A.E. (2018)</w:t>
      </w:r>
      <w:r w:rsidRPr="00114722">
        <w:rPr>
          <w:rFonts w:ascii="Arial" w:hAnsi="Arial" w:cs="Arial"/>
        </w:rPr>
        <w:t xml:space="preserve"> </w:t>
      </w:r>
      <w:r w:rsidRPr="00114722">
        <w:rPr>
          <w:rFonts w:ascii="Arial" w:hAnsi="Arial" w:cs="Arial"/>
          <w:i/>
        </w:rPr>
        <w:t>An examination of the modification effects of network and spatial factors on the relationships between risk networks and HIV risks among young black men who have sex with men.</w:t>
      </w:r>
      <w:r w:rsidRPr="00114722">
        <w:rPr>
          <w:rFonts w:ascii="Arial" w:hAnsi="Arial" w:cs="Arial"/>
          <w:b/>
          <w:color w:val="000000"/>
        </w:rPr>
        <w:t xml:space="preserve"> </w:t>
      </w:r>
      <w:r w:rsidR="00AA70E7" w:rsidRPr="00114722">
        <w:rPr>
          <w:rFonts w:ascii="Arial" w:hAnsi="Arial" w:cs="Arial"/>
          <w:bCs/>
        </w:rPr>
        <w:t>2018 North America Social Network Conference</w:t>
      </w:r>
      <w:r w:rsidRPr="00114722">
        <w:rPr>
          <w:rFonts w:ascii="Arial" w:hAnsi="Arial" w:cs="Arial"/>
        </w:rPr>
        <w:t>. (</w:t>
      </w:r>
      <w:r w:rsidR="00AA70E7" w:rsidRPr="00114722">
        <w:rPr>
          <w:rFonts w:ascii="Arial" w:hAnsi="Arial" w:cs="Arial"/>
        </w:rPr>
        <w:t xml:space="preserve">Oral </w:t>
      </w:r>
      <w:r w:rsidR="00A70363" w:rsidRPr="00114722">
        <w:rPr>
          <w:rFonts w:ascii="Arial" w:hAnsi="Arial" w:cs="Arial"/>
        </w:rPr>
        <w:t>Presentation</w:t>
      </w:r>
      <w:r w:rsidRPr="00114722">
        <w:rPr>
          <w:rFonts w:ascii="Arial" w:hAnsi="Arial" w:cs="Arial"/>
        </w:rPr>
        <w:t>)</w:t>
      </w:r>
    </w:p>
    <w:p w14:paraId="108B0A55" w14:textId="77777777" w:rsidR="00FE59E0" w:rsidRPr="00114722" w:rsidRDefault="00FE59E0" w:rsidP="00402534">
      <w:pPr>
        <w:pStyle w:val="ListParagraph"/>
        <w:numPr>
          <w:ilvl w:val="0"/>
          <w:numId w:val="12"/>
        </w:numPr>
        <w:spacing w:before="120" w:after="0" w:line="259" w:lineRule="auto"/>
        <w:ind w:left="360"/>
        <w:contextualSpacing w:val="0"/>
        <w:rPr>
          <w:rFonts w:ascii="Arial" w:hAnsi="Arial" w:cs="Arial"/>
          <w:bCs/>
        </w:rPr>
      </w:pPr>
      <w:r w:rsidRPr="00114722">
        <w:rPr>
          <w:rFonts w:ascii="Arial" w:hAnsi="Arial" w:cs="Arial"/>
          <w:b/>
          <w:bCs/>
        </w:rPr>
        <w:t>Chen, Y.-T.</w:t>
      </w:r>
      <w:r w:rsidRPr="00114722">
        <w:rPr>
          <w:rFonts w:ascii="Arial" w:hAnsi="Arial" w:cs="Arial"/>
          <w:bCs/>
        </w:rPr>
        <w:t xml:space="preserve">, </w:t>
      </w:r>
      <w:proofErr w:type="spellStart"/>
      <w:r w:rsidRPr="00114722">
        <w:rPr>
          <w:rFonts w:ascii="Arial" w:hAnsi="Arial" w:cs="Arial"/>
          <w:bCs/>
        </w:rPr>
        <w:t>Issema</w:t>
      </w:r>
      <w:proofErr w:type="spellEnd"/>
      <w:r w:rsidRPr="00114722">
        <w:rPr>
          <w:rFonts w:ascii="Arial" w:hAnsi="Arial" w:cs="Arial"/>
          <w:bCs/>
        </w:rPr>
        <w:t xml:space="preserve">, R., Pho, M., Schneider, J. (2018) </w:t>
      </w:r>
      <w:r w:rsidRPr="00114722">
        <w:rPr>
          <w:rFonts w:ascii="Arial" w:hAnsi="Arial" w:cs="Arial"/>
          <w:bCs/>
          <w:i/>
        </w:rPr>
        <w:t>Prescription opioid use in a population-based sample of young black men who have sex with men: A longitudinal cohort study.</w:t>
      </w:r>
      <w:r w:rsidRPr="00114722">
        <w:rPr>
          <w:rFonts w:ascii="Arial" w:hAnsi="Arial" w:cs="Arial"/>
          <w:bCs/>
        </w:rPr>
        <w:t xml:space="preserve"> The Sixth Annual Research Symposium and poster session Center for Chronic Disease Research and Policy, University of Chicago</w:t>
      </w:r>
    </w:p>
    <w:p w14:paraId="41180C49"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hAnsi="Arial" w:cs="Arial"/>
          <w:b/>
        </w:rPr>
        <w:t>Chen, Y</w:t>
      </w:r>
      <w:r w:rsidR="008D6958" w:rsidRPr="00114722">
        <w:rPr>
          <w:rFonts w:ascii="Arial" w:hAnsi="Arial" w:cs="Arial"/>
          <w:b/>
        </w:rPr>
        <w:t>.</w:t>
      </w:r>
      <w:r w:rsidRPr="00114722">
        <w:rPr>
          <w:rFonts w:ascii="Arial" w:hAnsi="Arial" w:cs="Arial"/>
          <w:b/>
        </w:rPr>
        <w:t>-T</w:t>
      </w:r>
      <w:r w:rsidR="008D6958" w:rsidRPr="00114722">
        <w:rPr>
          <w:rFonts w:ascii="Arial" w:hAnsi="Arial" w:cs="Arial"/>
          <w:b/>
        </w:rPr>
        <w:t>.</w:t>
      </w:r>
      <w:r w:rsidRPr="00114722">
        <w:rPr>
          <w:rFonts w:ascii="Arial" w:hAnsi="Arial" w:cs="Arial"/>
        </w:rPr>
        <w:t xml:space="preserve">, </w:t>
      </w:r>
      <w:proofErr w:type="spellStart"/>
      <w:r w:rsidRPr="00114722">
        <w:rPr>
          <w:rFonts w:ascii="Arial" w:hAnsi="Arial" w:cs="Arial"/>
        </w:rPr>
        <w:t>Kolak</w:t>
      </w:r>
      <w:proofErr w:type="spellEnd"/>
      <w:r w:rsidRPr="00114722">
        <w:rPr>
          <w:rFonts w:ascii="Arial" w:hAnsi="Arial" w:cs="Arial"/>
        </w:rPr>
        <w:t>, M</w:t>
      </w:r>
      <w:r w:rsidR="008D6958" w:rsidRPr="00114722">
        <w:rPr>
          <w:rFonts w:ascii="Arial" w:hAnsi="Arial" w:cs="Arial"/>
        </w:rPr>
        <w:t>.</w:t>
      </w:r>
      <w:r w:rsidRPr="00114722">
        <w:rPr>
          <w:rFonts w:ascii="Arial" w:hAnsi="Arial" w:cs="Arial"/>
        </w:rPr>
        <w:t>, Duncan, D</w:t>
      </w:r>
      <w:r w:rsidR="008D6958" w:rsidRPr="00114722">
        <w:rPr>
          <w:rFonts w:ascii="Arial" w:hAnsi="Arial" w:cs="Arial"/>
        </w:rPr>
        <w:t>.</w:t>
      </w:r>
      <w:r w:rsidRPr="00114722">
        <w:rPr>
          <w:rFonts w:ascii="Arial" w:hAnsi="Arial" w:cs="Arial"/>
        </w:rPr>
        <w:t>, Schumm, P</w:t>
      </w:r>
      <w:r w:rsidR="008D6958" w:rsidRPr="00114722">
        <w:rPr>
          <w:rFonts w:ascii="Arial" w:hAnsi="Arial" w:cs="Arial"/>
        </w:rPr>
        <w:t>.</w:t>
      </w:r>
      <w:r w:rsidRPr="00114722">
        <w:rPr>
          <w:rFonts w:ascii="Arial" w:hAnsi="Arial" w:cs="Arial"/>
        </w:rPr>
        <w:t>, Michaels, S</w:t>
      </w:r>
      <w:r w:rsidR="008D6958" w:rsidRPr="00114722">
        <w:rPr>
          <w:rFonts w:ascii="Arial" w:hAnsi="Arial" w:cs="Arial"/>
        </w:rPr>
        <w:t>.</w:t>
      </w:r>
      <w:r w:rsidRPr="00114722">
        <w:rPr>
          <w:rFonts w:ascii="Arial" w:hAnsi="Arial" w:cs="Arial"/>
        </w:rPr>
        <w:t>, Fujimoto, K</w:t>
      </w:r>
      <w:r w:rsidR="008D6958" w:rsidRPr="00114722">
        <w:rPr>
          <w:rFonts w:ascii="Arial" w:hAnsi="Arial" w:cs="Arial"/>
        </w:rPr>
        <w:t>.</w:t>
      </w:r>
      <w:r w:rsidRPr="00114722">
        <w:rPr>
          <w:rFonts w:ascii="Arial" w:hAnsi="Arial" w:cs="Arial"/>
        </w:rPr>
        <w:t>, Schneider, J.</w:t>
      </w:r>
      <w:r w:rsidR="008D6958" w:rsidRPr="00114722">
        <w:rPr>
          <w:rFonts w:ascii="Arial" w:hAnsi="Arial" w:cs="Arial"/>
        </w:rPr>
        <w:t xml:space="preserve"> (2018)</w:t>
      </w:r>
      <w:r w:rsidRPr="00114722">
        <w:rPr>
          <w:rFonts w:ascii="Arial" w:hAnsi="Arial" w:cs="Arial"/>
        </w:rPr>
        <w:t xml:space="preserve"> </w:t>
      </w:r>
      <w:r w:rsidRPr="00114722">
        <w:rPr>
          <w:rFonts w:ascii="Arial" w:hAnsi="Arial" w:cs="Arial"/>
          <w:i/>
        </w:rPr>
        <w:t>Neighborhoods, networks, and pre-exposure prophylaxis awareness: A multilevel analysis of a population-based sample of young black men who have sex with men.</w:t>
      </w:r>
      <w:r w:rsidRPr="00114722">
        <w:rPr>
          <w:rFonts w:ascii="Arial" w:hAnsi="Arial" w:cs="Arial"/>
        </w:rPr>
        <w:t xml:space="preserve"> </w:t>
      </w:r>
      <w:r w:rsidR="008D6958" w:rsidRPr="00114722">
        <w:rPr>
          <w:rFonts w:ascii="Arial" w:eastAsia="BiauKai" w:hAnsi="Arial" w:cs="Arial"/>
        </w:rPr>
        <w:t>2018</w:t>
      </w:r>
      <w:r w:rsidRPr="00114722">
        <w:rPr>
          <w:rFonts w:ascii="Arial" w:eastAsia="BiauKai" w:hAnsi="Arial" w:cs="Arial"/>
        </w:rPr>
        <w:t> Annual meeting of the Ame</w:t>
      </w:r>
      <w:r w:rsidR="008D6958" w:rsidRPr="00114722">
        <w:rPr>
          <w:rFonts w:ascii="Arial" w:eastAsia="BiauKai" w:hAnsi="Arial" w:cs="Arial"/>
        </w:rPr>
        <w:t>rican Public Health Association</w:t>
      </w:r>
      <w:r w:rsidR="00946102" w:rsidRPr="00114722">
        <w:rPr>
          <w:rFonts w:ascii="Arial" w:eastAsia="BiauKai" w:hAnsi="Arial" w:cs="Arial"/>
        </w:rPr>
        <w:t>.</w:t>
      </w:r>
      <w:r w:rsidR="008D6958" w:rsidRPr="00114722">
        <w:rPr>
          <w:rFonts w:ascii="Arial" w:eastAsia="BiauKai" w:hAnsi="Arial" w:cs="Arial"/>
        </w:rPr>
        <w:t xml:space="preserve"> (Oral Presentation).</w:t>
      </w:r>
    </w:p>
    <w:p w14:paraId="529C2934" w14:textId="77777777" w:rsidR="005B3C37"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proofErr w:type="spellStart"/>
      <w:r w:rsidRPr="00114722">
        <w:rPr>
          <w:rFonts w:ascii="Arial" w:hAnsi="Arial" w:cs="Arial"/>
          <w:bCs/>
          <w:iCs/>
          <w:bdr w:val="none" w:sz="0" w:space="0" w:color="auto" w:frame="1"/>
          <w:shd w:val="clear" w:color="auto" w:fill="FFFFFF"/>
        </w:rPr>
        <w:t>Tempalski</w:t>
      </w:r>
      <w:proofErr w:type="spellEnd"/>
      <w:r w:rsidRPr="00114722">
        <w:rPr>
          <w:rFonts w:ascii="Arial" w:hAnsi="Arial" w:cs="Arial"/>
          <w:bCs/>
          <w:iCs/>
          <w:bdr w:val="none" w:sz="0" w:space="0" w:color="auto" w:frame="1"/>
          <w:shd w:val="clear" w:color="auto" w:fill="FFFFFF"/>
        </w:rPr>
        <w:t xml:space="preserve">, B., </w:t>
      </w:r>
      <w:r w:rsidRPr="00114722">
        <w:rPr>
          <w:rFonts w:ascii="Arial" w:hAnsi="Arial" w:cs="Arial"/>
          <w:iCs/>
          <w:shd w:val="clear" w:color="auto" w:fill="FFFFFF"/>
        </w:rPr>
        <w:t xml:space="preserve">Cooper, H.L.F, Kelley, M., Linton, S., Wolfe, M.E., </w:t>
      </w:r>
      <w:r w:rsidRPr="00114722">
        <w:rPr>
          <w:rFonts w:ascii="Arial" w:hAnsi="Arial" w:cs="Arial"/>
          <w:b/>
          <w:iCs/>
          <w:shd w:val="clear" w:color="auto" w:fill="FFFFFF"/>
        </w:rPr>
        <w:t>Chen, Y.-T.</w:t>
      </w:r>
      <w:r w:rsidRPr="00114722">
        <w:rPr>
          <w:rFonts w:ascii="Arial" w:hAnsi="Arial" w:cs="Arial"/>
          <w:iCs/>
          <w:shd w:val="clear" w:color="auto" w:fill="FFFFFF"/>
        </w:rPr>
        <w:t xml:space="preserve">, Ross, Z., Des </w:t>
      </w:r>
      <w:proofErr w:type="spellStart"/>
      <w:r w:rsidRPr="00114722">
        <w:rPr>
          <w:rFonts w:ascii="Arial" w:hAnsi="Arial" w:cs="Arial"/>
          <w:iCs/>
          <w:shd w:val="clear" w:color="auto" w:fill="FFFFFF"/>
        </w:rPr>
        <w:t>Jarlais</w:t>
      </w:r>
      <w:proofErr w:type="spellEnd"/>
      <w:r w:rsidRPr="00114722">
        <w:rPr>
          <w:rFonts w:ascii="Arial" w:hAnsi="Arial" w:cs="Arial"/>
          <w:iCs/>
          <w:shd w:val="clear" w:color="auto" w:fill="FFFFFF"/>
        </w:rPr>
        <w:t xml:space="preserve">, D.C., Friedman, S.R., Williams, L., </w:t>
      </w:r>
      <w:proofErr w:type="spellStart"/>
      <w:r w:rsidRPr="00114722">
        <w:rPr>
          <w:rFonts w:ascii="Arial" w:hAnsi="Arial" w:cs="Arial"/>
          <w:iCs/>
          <w:shd w:val="clear" w:color="auto" w:fill="FFFFFF"/>
        </w:rPr>
        <w:t>Semaan</w:t>
      </w:r>
      <w:proofErr w:type="spellEnd"/>
      <w:r w:rsidRPr="00114722">
        <w:rPr>
          <w:rFonts w:ascii="Arial" w:hAnsi="Arial" w:cs="Arial"/>
          <w:iCs/>
          <w:shd w:val="clear" w:color="auto" w:fill="FFFFFF"/>
        </w:rPr>
        <w:t xml:space="preserve">, S., </w:t>
      </w:r>
      <w:proofErr w:type="spellStart"/>
      <w:r w:rsidR="008D6958" w:rsidRPr="00114722">
        <w:rPr>
          <w:rFonts w:ascii="Arial" w:hAnsi="Arial" w:cs="Arial"/>
          <w:iCs/>
          <w:shd w:val="clear" w:color="auto" w:fill="FFFFFF"/>
        </w:rPr>
        <w:t>D</w:t>
      </w:r>
      <w:r w:rsidRPr="00114722">
        <w:rPr>
          <w:rFonts w:ascii="Arial" w:hAnsi="Arial" w:cs="Arial"/>
          <w:iCs/>
          <w:shd w:val="clear" w:color="auto" w:fill="FFFFFF"/>
        </w:rPr>
        <w:t>iNenno</w:t>
      </w:r>
      <w:proofErr w:type="spellEnd"/>
      <w:r w:rsidRPr="00114722">
        <w:rPr>
          <w:rFonts w:ascii="Arial" w:hAnsi="Arial" w:cs="Arial"/>
          <w:iCs/>
          <w:shd w:val="clear" w:color="auto" w:fill="FFFFFF"/>
        </w:rPr>
        <w:t xml:space="preserve">, </w:t>
      </w:r>
      <w:r w:rsidR="008D6958" w:rsidRPr="00114722">
        <w:rPr>
          <w:rFonts w:ascii="Arial" w:hAnsi="Arial" w:cs="Arial"/>
          <w:iCs/>
          <w:shd w:val="clear" w:color="auto" w:fill="FFFFFF"/>
        </w:rPr>
        <w:t xml:space="preserve">E., </w:t>
      </w:r>
      <w:proofErr w:type="spellStart"/>
      <w:r w:rsidRPr="00114722">
        <w:rPr>
          <w:rFonts w:ascii="Arial" w:hAnsi="Arial" w:cs="Arial"/>
          <w:iCs/>
          <w:shd w:val="clear" w:color="auto" w:fill="FFFFFF"/>
        </w:rPr>
        <w:t>Wejnert</w:t>
      </w:r>
      <w:proofErr w:type="spellEnd"/>
      <w:r w:rsidRPr="00114722">
        <w:rPr>
          <w:rFonts w:ascii="Arial" w:hAnsi="Arial" w:cs="Arial"/>
          <w:iCs/>
          <w:shd w:val="clear" w:color="auto" w:fill="FFFFFF"/>
        </w:rPr>
        <w:t>,</w:t>
      </w:r>
      <w:r w:rsidR="008D6958" w:rsidRPr="00114722">
        <w:rPr>
          <w:rFonts w:ascii="Arial" w:hAnsi="Arial" w:cs="Arial"/>
          <w:iCs/>
          <w:shd w:val="clear" w:color="auto" w:fill="FFFFFF"/>
        </w:rPr>
        <w:t xml:space="preserve"> C.,</w:t>
      </w:r>
      <w:r w:rsidRPr="00114722">
        <w:rPr>
          <w:rFonts w:ascii="Arial" w:hAnsi="Arial" w:cs="Arial"/>
          <w:iCs/>
          <w:shd w:val="clear" w:color="auto" w:fill="FFFFFF"/>
        </w:rPr>
        <w:t xml:space="preserve"> Broz,</w:t>
      </w:r>
      <w:r w:rsidR="008D6958" w:rsidRPr="00114722">
        <w:rPr>
          <w:rFonts w:ascii="Arial" w:hAnsi="Arial" w:cs="Arial"/>
          <w:iCs/>
          <w:shd w:val="clear" w:color="auto" w:fill="FFFFFF"/>
        </w:rPr>
        <w:t xml:space="preserve"> D., Paz-Bailey, G. (2018) </w:t>
      </w:r>
      <w:r w:rsidRPr="00114722">
        <w:rPr>
          <w:rFonts w:ascii="Arial" w:hAnsi="Arial" w:cs="Arial"/>
          <w:i/>
          <w:shd w:val="clear" w:color="auto" w:fill="FFFFFF"/>
        </w:rPr>
        <w:t xml:space="preserve">Identifying which place characteristics are associated with the odds of </w:t>
      </w:r>
      <w:r w:rsidRPr="00114722">
        <w:rPr>
          <w:rFonts w:ascii="Arial" w:hAnsi="Arial" w:cs="Arial"/>
          <w:i/>
          <w:shd w:val="clear" w:color="auto" w:fill="FFFFFF"/>
        </w:rPr>
        <w:lastRenderedPageBreak/>
        <w:t>recent HIV testing in a large sample of people who inject drugs in 19 US metropolitan areas</w:t>
      </w:r>
      <w:r w:rsidR="008D6958" w:rsidRPr="00114722">
        <w:rPr>
          <w:rFonts w:ascii="Arial" w:hAnsi="Arial" w:cs="Arial"/>
          <w:i/>
          <w:shd w:val="clear" w:color="auto" w:fill="FFFFFF"/>
        </w:rPr>
        <w:t>.</w:t>
      </w:r>
      <w:r w:rsidR="008D6958" w:rsidRPr="00114722">
        <w:rPr>
          <w:rFonts w:ascii="Arial" w:hAnsi="Arial" w:cs="Arial"/>
          <w:shd w:val="clear" w:color="auto" w:fill="FFFFFF"/>
        </w:rPr>
        <w:t xml:space="preserve"> </w:t>
      </w:r>
      <w:r w:rsidR="008D6958" w:rsidRPr="00114722">
        <w:rPr>
          <w:rFonts w:ascii="Arial" w:eastAsia="BiauKai" w:hAnsi="Arial" w:cs="Arial"/>
        </w:rPr>
        <w:t>2018 Annual meeting of the American Public Health Association.</w:t>
      </w:r>
      <w:r w:rsidR="00946102" w:rsidRPr="00114722">
        <w:rPr>
          <w:rFonts w:ascii="Arial" w:eastAsia="BiauKai" w:hAnsi="Arial" w:cs="Arial"/>
        </w:rPr>
        <w:t xml:space="preserve"> (Poster Presentation)</w:t>
      </w:r>
    </w:p>
    <w:p w14:paraId="4BE5A42E" w14:textId="77777777" w:rsidR="005B3C37" w:rsidRPr="00114722" w:rsidRDefault="009461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rPr>
        <w:t xml:space="preserve">Cooper, H.L.F. , Linton, S., Kelley, M.E., Wolfe, M.E., </w:t>
      </w:r>
      <w:r w:rsidRPr="00114722">
        <w:rPr>
          <w:rFonts w:ascii="Arial" w:eastAsia="BiauKai" w:hAnsi="Arial" w:cs="Arial"/>
          <w:b/>
        </w:rPr>
        <w:t>Chen, Y.-T.</w:t>
      </w:r>
      <w:r w:rsidRPr="00114722">
        <w:rPr>
          <w:rFonts w:ascii="Arial" w:eastAsia="BiauKai" w:hAnsi="Arial" w:cs="Arial"/>
        </w:rPr>
        <w:t xml:space="preserve">, </w:t>
      </w:r>
      <w:proofErr w:type="spellStart"/>
      <w:r w:rsidRPr="00114722">
        <w:rPr>
          <w:rFonts w:ascii="Arial" w:eastAsia="BiauKai" w:hAnsi="Arial" w:cs="Arial"/>
        </w:rPr>
        <w:t>Zlotorzynska</w:t>
      </w:r>
      <w:proofErr w:type="spellEnd"/>
      <w:r w:rsidRPr="00114722">
        <w:rPr>
          <w:rFonts w:ascii="Arial" w:eastAsia="BiauKai" w:hAnsi="Arial" w:cs="Arial"/>
        </w:rPr>
        <w:t xml:space="preserve">, M., Smith, J., Ross, Z., </w:t>
      </w:r>
      <w:proofErr w:type="spellStart"/>
      <w:r w:rsidRPr="00114722">
        <w:rPr>
          <w:rFonts w:ascii="Arial" w:eastAsia="BiauKai" w:hAnsi="Arial" w:cs="Arial"/>
        </w:rPr>
        <w:t>Tempalski</w:t>
      </w:r>
      <w:proofErr w:type="spellEnd"/>
      <w:r w:rsidRPr="00114722">
        <w:rPr>
          <w:rFonts w:ascii="Arial" w:eastAsia="BiauKai" w:hAnsi="Arial" w:cs="Arial"/>
        </w:rPr>
        <w:t xml:space="preserve">, B., Des </w:t>
      </w:r>
      <w:proofErr w:type="spellStart"/>
      <w:r w:rsidRPr="00114722">
        <w:rPr>
          <w:rFonts w:ascii="Arial" w:eastAsia="BiauKai" w:hAnsi="Arial" w:cs="Arial"/>
        </w:rPr>
        <w:t>Jarlais</w:t>
      </w:r>
      <w:proofErr w:type="spellEnd"/>
      <w:r w:rsidRPr="00114722">
        <w:rPr>
          <w:rFonts w:ascii="Arial" w:eastAsia="BiauKai" w:hAnsi="Arial" w:cs="Arial"/>
        </w:rPr>
        <w:t xml:space="preserve">, D.C., Cummings, J., </w:t>
      </w:r>
      <w:proofErr w:type="spellStart"/>
      <w:r w:rsidRPr="00114722">
        <w:rPr>
          <w:rFonts w:ascii="Arial" w:eastAsia="BiauKai" w:hAnsi="Arial" w:cs="Arial"/>
        </w:rPr>
        <w:t>Semaan</w:t>
      </w:r>
      <w:proofErr w:type="spellEnd"/>
      <w:r w:rsidRPr="00114722">
        <w:rPr>
          <w:rFonts w:ascii="Arial" w:eastAsia="BiauKai" w:hAnsi="Arial" w:cs="Arial"/>
        </w:rPr>
        <w:t xml:space="preserve">, S., </w:t>
      </w:r>
      <w:proofErr w:type="spellStart"/>
      <w:r w:rsidRPr="00114722">
        <w:rPr>
          <w:rFonts w:ascii="Arial" w:eastAsia="BiauKai" w:hAnsi="Arial" w:cs="Arial"/>
        </w:rPr>
        <w:t>DiNenno</w:t>
      </w:r>
      <w:proofErr w:type="spellEnd"/>
      <w:r w:rsidRPr="00114722">
        <w:rPr>
          <w:rFonts w:ascii="Arial" w:eastAsia="BiauKai" w:hAnsi="Arial" w:cs="Arial"/>
        </w:rPr>
        <w:t xml:space="preserve">, E., </w:t>
      </w:r>
      <w:proofErr w:type="spellStart"/>
      <w:r w:rsidRPr="00114722">
        <w:rPr>
          <w:rFonts w:ascii="Arial" w:eastAsia="BiauKai" w:hAnsi="Arial" w:cs="Arial"/>
        </w:rPr>
        <w:t>Wejnert</w:t>
      </w:r>
      <w:proofErr w:type="spellEnd"/>
      <w:r w:rsidRPr="00114722">
        <w:rPr>
          <w:rFonts w:ascii="Arial" w:eastAsia="BiauKai" w:hAnsi="Arial" w:cs="Arial"/>
        </w:rPr>
        <w:t xml:space="preserve">, C., Broz, D., Paz-Bailey, G. for the National HIV Behavioral Surveillance Study Group. (2017) </w:t>
      </w:r>
      <w:r w:rsidRPr="00114722">
        <w:rPr>
          <w:rFonts w:ascii="Arial" w:eastAsia="BiauKai" w:hAnsi="Arial" w:cs="Arial"/>
          <w:i/>
        </w:rPr>
        <w:t>Place-based correlates of recent alcohol or other drug treatment utilization across racial/ethnic groups of people who inject drugs in 19 US metropolitan areas.</w:t>
      </w:r>
      <w:r w:rsidRPr="00114722">
        <w:rPr>
          <w:rFonts w:ascii="Arial" w:eastAsia="BiauKai" w:hAnsi="Arial" w:cs="Arial"/>
        </w:rPr>
        <w:t xml:space="preserve"> 2017 Annual meeting of the American Public Health Association. (Poster Presentation).</w:t>
      </w:r>
    </w:p>
    <w:p w14:paraId="43D84EF4"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 Y</w:t>
      </w:r>
      <w:r w:rsidR="008D6958" w:rsidRPr="00114722">
        <w:rPr>
          <w:rFonts w:ascii="Arial" w:eastAsia="BiauKai" w:hAnsi="Arial" w:cs="Arial"/>
          <w:b/>
        </w:rPr>
        <w:t>.</w:t>
      </w:r>
      <w:r w:rsidRPr="00114722">
        <w:rPr>
          <w:rFonts w:ascii="Arial" w:eastAsia="BiauKai" w:hAnsi="Arial" w:cs="Arial"/>
          <w:b/>
        </w:rPr>
        <w:t>-T</w:t>
      </w:r>
      <w:r w:rsidR="008D6958" w:rsidRPr="00114722">
        <w:rPr>
          <w:rFonts w:ascii="Arial" w:eastAsia="BiauKai" w:hAnsi="Arial" w:cs="Arial"/>
          <w:b/>
        </w:rPr>
        <w:t>.</w:t>
      </w:r>
      <w:r w:rsidRPr="00114722">
        <w:rPr>
          <w:rFonts w:ascii="Arial" w:eastAsia="BiauKai" w:hAnsi="Arial" w:cs="Arial"/>
        </w:rPr>
        <w:t>, Bowles K</w:t>
      </w:r>
      <w:r w:rsidR="008D6958" w:rsidRPr="00114722">
        <w:rPr>
          <w:rFonts w:ascii="Arial" w:eastAsia="BiauKai" w:hAnsi="Arial" w:cs="Arial"/>
        </w:rPr>
        <w:t>.</w:t>
      </w:r>
      <w:r w:rsidRPr="00114722">
        <w:rPr>
          <w:rFonts w:ascii="Arial" w:eastAsia="BiauKai" w:hAnsi="Arial" w:cs="Arial"/>
        </w:rPr>
        <w:t xml:space="preserve">, </w:t>
      </w:r>
      <w:r w:rsidR="008D6958" w:rsidRPr="00114722">
        <w:rPr>
          <w:rFonts w:ascii="Arial" w:eastAsia="BiauKai" w:hAnsi="Arial" w:cs="Arial"/>
        </w:rPr>
        <w:t xml:space="preserve">An, </w:t>
      </w:r>
      <w:r w:rsidRPr="00114722">
        <w:rPr>
          <w:rFonts w:ascii="Arial" w:eastAsia="BiauKai" w:hAnsi="Arial" w:cs="Arial"/>
        </w:rPr>
        <w:t xml:space="preserve">Q, </w:t>
      </w:r>
      <w:proofErr w:type="spellStart"/>
      <w:r w:rsidRPr="00114722">
        <w:rPr>
          <w:rFonts w:ascii="Arial" w:eastAsia="BiauKai" w:hAnsi="Arial" w:cs="Arial"/>
        </w:rPr>
        <w:t>DiNenno</w:t>
      </w:r>
      <w:proofErr w:type="spellEnd"/>
      <w:r w:rsidR="008D6958" w:rsidRPr="00114722">
        <w:rPr>
          <w:rFonts w:ascii="Arial" w:eastAsia="BiauKai" w:hAnsi="Arial" w:cs="Arial"/>
        </w:rPr>
        <w:t>,</w:t>
      </w:r>
      <w:r w:rsidRPr="00114722">
        <w:rPr>
          <w:rFonts w:ascii="Arial" w:eastAsia="BiauKai" w:hAnsi="Arial" w:cs="Arial"/>
        </w:rPr>
        <w:t xml:space="preserve"> E</w:t>
      </w:r>
      <w:r w:rsidR="008D6958" w:rsidRPr="00114722">
        <w:rPr>
          <w:rFonts w:ascii="Arial" w:eastAsia="BiauKai" w:hAnsi="Arial" w:cs="Arial"/>
        </w:rPr>
        <w:t>.</w:t>
      </w:r>
      <w:r w:rsidRPr="00114722">
        <w:rPr>
          <w:rFonts w:ascii="Arial" w:eastAsia="BiauKai" w:hAnsi="Arial" w:cs="Arial"/>
        </w:rPr>
        <w:t>, Finlayson, T</w:t>
      </w:r>
      <w:r w:rsidR="008D6958" w:rsidRPr="00114722">
        <w:rPr>
          <w:rFonts w:ascii="Arial" w:eastAsia="BiauKai" w:hAnsi="Arial" w:cs="Arial"/>
        </w:rPr>
        <w:t>.</w:t>
      </w:r>
      <w:r w:rsidRPr="00114722">
        <w:rPr>
          <w:rFonts w:ascii="Arial" w:eastAsia="BiauKai" w:hAnsi="Arial" w:cs="Arial"/>
        </w:rPr>
        <w:t>, Hoots</w:t>
      </w:r>
      <w:r w:rsidR="008D6958" w:rsidRPr="00114722">
        <w:rPr>
          <w:rFonts w:ascii="Arial" w:eastAsia="BiauKai" w:hAnsi="Arial" w:cs="Arial"/>
        </w:rPr>
        <w:t>,</w:t>
      </w:r>
      <w:r w:rsidRPr="00114722">
        <w:rPr>
          <w:rFonts w:ascii="Arial" w:eastAsia="BiauKai" w:hAnsi="Arial" w:cs="Arial"/>
        </w:rPr>
        <w:t xml:space="preserve"> B</w:t>
      </w:r>
      <w:r w:rsidR="008D6958" w:rsidRPr="00114722">
        <w:rPr>
          <w:rFonts w:ascii="Arial" w:eastAsia="BiauKai" w:hAnsi="Arial" w:cs="Arial"/>
        </w:rPr>
        <w:t>.</w:t>
      </w:r>
      <w:r w:rsidRPr="00114722">
        <w:rPr>
          <w:rFonts w:ascii="Arial" w:eastAsia="BiauKai" w:hAnsi="Arial" w:cs="Arial"/>
        </w:rPr>
        <w:t>, Paz-Bailey</w:t>
      </w:r>
      <w:r w:rsidR="008D6958" w:rsidRPr="00114722">
        <w:rPr>
          <w:rFonts w:ascii="Arial" w:eastAsia="BiauKai" w:hAnsi="Arial" w:cs="Arial"/>
        </w:rPr>
        <w:t>,</w:t>
      </w:r>
      <w:r w:rsidRPr="00114722">
        <w:rPr>
          <w:rFonts w:ascii="Arial" w:eastAsia="BiauKai" w:hAnsi="Arial" w:cs="Arial"/>
        </w:rPr>
        <w:t xml:space="preserve"> G</w:t>
      </w:r>
      <w:r w:rsidR="008D6958"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Wejnert</w:t>
      </w:r>
      <w:proofErr w:type="spellEnd"/>
      <w:r w:rsidR="008D6958" w:rsidRPr="00114722">
        <w:rPr>
          <w:rFonts w:ascii="Arial" w:eastAsia="BiauKai" w:hAnsi="Arial" w:cs="Arial"/>
        </w:rPr>
        <w:t>,</w:t>
      </w:r>
      <w:r w:rsidRPr="00114722">
        <w:rPr>
          <w:rFonts w:ascii="Arial" w:eastAsia="BiauKai" w:hAnsi="Arial" w:cs="Arial"/>
        </w:rPr>
        <w:t xml:space="preserve"> C.</w:t>
      </w:r>
      <w:r w:rsidR="00946102" w:rsidRPr="00114722">
        <w:rPr>
          <w:rFonts w:ascii="Arial" w:eastAsia="BiauKai" w:hAnsi="Arial" w:cs="Arial"/>
        </w:rPr>
        <w:t xml:space="preserve"> (2017)</w:t>
      </w:r>
      <w:r w:rsidRPr="00114722">
        <w:rPr>
          <w:rFonts w:ascii="Arial" w:eastAsia="BiauKai" w:hAnsi="Arial" w:cs="Arial"/>
        </w:rPr>
        <w:t xml:space="preserve"> </w:t>
      </w:r>
      <w:r w:rsidRPr="00114722">
        <w:rPr>
          <w:rFonts w:ascii="Arial" w:eastAsia="BiauKai" w:hAnsi="Arial" w:cs="Arial"/>
          <w:i/>
        </w:rPr>
        <w:t>National HIV behavioral surveillance among men who have sex with men in the United States: A comparison of web-based and venue-based samples.</w:t>
      </w:r>
      <w:r w:rsidRPr="00114722">
        <w:rPr>
          <w:rFonts w:ascii="Arial" w:eastAsia="BiauKai" w:hAnsi="Arial" w:cs="Arial"/>
        </w:rPr>
        <w:t xml:space="preserve"> Society of Beha</w:t>
      </w:r>
      <w:r w:rsidR="00946102" w:rsidRPr="00114722">
        <w:rPr>
          <w:rFonts w:ascii="Arial" w:eastAsia="BiauKai" w:hAnsi="Arial" w:cs="Arial"/>
        </w:rPr>
        <w:t>vioral Medicine Annual Meeting. (Poster Presentation).</w:t>
      </w:r>
    </w:p>
    <w:p w14:paraId="5C59C31A" w14:textId="77777777" w:rsidR="00CA1F70" w:rsidRPr="00114722" w:rsidRDefault="00CA1F70"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rPr>
        <w:t xml:space="preserve">Linton S., Cooper H.L.F., Kelley M.E., </w:t>
      </w:r>
      <w:r w:rsidRPr="00114722">
        <w:rPr>
          <w:rFonts w:ascii="Arial" w:eastAsia="BiauKai" w:hAnsi="Arial" w:cs="Arial"/>
          <w:b/>
        </w:rPr>
        <w:t>Chen Y.-T.</w:t>
      </w:r>
      <w:r w:rsidRPr="00114722">
        <w:rPr>
          <w:rFonts w:ascii="Arial" w:eastAsia="BiauKai" w:hAnsi="Arial" w:cs="Arial"/>
        </w:rPr>
        <w:t xml:space="preserve">, Khan M.E., Wolfe M.E., Ross Z., Des </w:t>
      </w:r>
      <w:proofErr w:type="spellStart"/>
      <w:r w:rsidRPr="00114722">
        <w:rPr>
          <w:rFonts w:ascii="Arial" w:eastAsia="BiauKai" w:hAnsi="Arial" w:cs="Arial"/>
        </w:rPr>
        <w:t>Jarlais</w:t>
      </w:r>
      <w:proofErr w:type="spellEnd"/>
      <w:r w:rsidRPr="00114722">
        <w:rPr>
          <w:rFonts w:ascii="Arial" w:eastAsia="BiauKai" w:hAnsi="Arial" w:cs="Arial"/>
        </w:rPr>
        <w:t xml:space="preserve"> D.C., </w:t>
      </w:r>
      <w:proofErr w:type="spellStart"/>
      <w:r w:rsidRPr="00114722">
        <w:rPr>
          <w:rFonts w:ascii="Arial" w:eastAsia="BiauKai" w:hAnsi="Arial" w:cs="Arial"/>
        </w:rPr>
        <w:t>Semaan</w:t>
      </w:r>
      <w:proofErr w:type="spellEnd"/>
      <w:r w:rsidRPr="00114722">
        <w:rPr>
          <w:rFonts w:ascii="Arial" w:eastAsia="BiauKai" w:hAnsi="Arial" w:cs="Arial"/>
        </w:rPr>
        <w:t xml:space="preserve"> S., </w:t>
      </w:r>
      <w:proofErr w:type="spellStart"/>
      <w:r w:rsidRPr="00114722">
        <w:rPr>
          <w:rFonts w:ascii="Arial" w:eastAsia="BiauKai" w:hAnsi="Arial" w:cs="Arial"/>
        </w:rPr>
        <w:t>Tempalski</w:t>
      </w:r>
      <w:proofErr w:type="spellEnd"/>
      <w:r w:rsidRPr="00114722">
        <w:rPr>
          <w:rFonts w:ascii="Arial" w:eastAsia="BiauKai" w:hAnsi="Arial" w:cs="Arial"/>
        </w:rPr>
        <w:t xml:space="preserve"> B., Broz D., </w:t>
      </w:r>
      <w:proofErr w:type="spellStart"/>
      <w:r w:rsidRPr="00114722">
        <w:rPr>
          <w:rFonts w:ascii="Arial" w:eastAsia="BiauKai" w:hAnsi="Arial" w:cs="Arial"/>
        </w:rPr>
        <w:t>Wejnert</w:t>
      </w:r>
      <w:proofErr w:type="spellEnd"/>
      <w:r w:rsidRPr="00114722">
        <w:rPr>
          <w:rFonts w:ascii="Arial" w:eastAsia="BiauKai" w:hAnsi="Arial" w:cs="Arial"/>
        </w:rPr>
        <w:t xml:space="preserve"> C., Paz-Bailey G., for the National HIV Behavioral Surveillance Study Group. </w:t>
      </w:r>
      <w:r w:rsidRPr="00114722">
        <w:rPr>
          <w:rFonts w:ascii="Arial" w:hAnsi="Arial" w:cs="Arial"/>
        </w:rPr>
        <w:t xml:space="preserve">The potential impact of institutional racism on sexual network </w:t>
      </w:r>
      <w:proofErr w:type="spellStart"/>
      <w:r w:rsidRPr="00114722">
        <w:rPr>
          <w:rFonts w:ascii="Arial" w:hAnsi="Arial" w:cs="Arial"/>
        </w:rPr>
        <w:t>assortativity</w:t>
      </w:r>
      <w:proofErr w:type="spellEnd"/>
      <w:r w:rsidRPr="00114722">
        <w:rPr>
          <w:rFonts w:ascii="Arial" w:hAnsi="Arial" w:cs="Arial"/>
        </w:rPr>
        <w:t xml:space="preserve"> and “risky” sexual partnerships among people who inject drugs from 19 US cities. International AIDS Society Conference. (Poster Presentation)</w:t>
      </w:r>
    </w:p>
    <w:p w14:paraId="7A9E9BD3"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rPr>
        <w:t>Lung</w:t>
      </w:r>
      <w:r w:rsidR="008D6958" w:rsidRPr="00114722">
        <w:rPr>
          <w:rFonts w:ascii="Arial" w:eastAsia="BiauKai" w:hAnsi="Arial" w:cs="Arial"/>
        </w:rPr>
        <w:t>,</w:t>
      </w:r>
      <w:r w:rsidRPr="00114722">
        <w:rPr>
          <w:rFonts w:ascii="Arial" w:eastAsia="BiauKai" w:hAnsi="Arial" w:cs="Arial"/>
        </w:rPr>
        <w:t xml:space="preserve"> Y</w:t>
      </w:r>
      <w:r w:rsidR="008D6958" w:rsidRPr="00114722">
        <w:rPr>
          <w:rFonts w:ascii="Arial" w:eastAsia="BiauKai" w:hAnsi="Arial" w:cs="Arial"/>
        </w:rPr>
        <w:t>.</w:t>
      </w:r>
      <w:r w:rsidRPr="00114722">
        <w:rPr>
          <w:rFonts w:ascii="Arial" w:eastAsia="BiauKai" w:hAnsi="Arial" w:cs="Arial"/>
        </w:rPr>
        <w:t>, Chang</w:t>
      </w:r>
      <w:r w:rsidR="008D6958" w:rsidRPr="00114722">
        <w:rPr>
          <w:rFonts w:ascii="Arial" w:eastAsia="BiauKai" w:hAnsi="Arial" w:cs="Arial"/>
        </w:rPr>
        <w:t>,</w:t>
      </w:r>
      <w:r w:rsidRPr="00114722">
        <w:rPr>
          <w:rFonts w:ascii="Arial" w:eastAsia="BiauKai" w:hAnsi="Arial" w:cs="Arial"/>
        </w:rPr>
        <w:t xml:space="preserve"> S</w:t>
      </w:r>
      <w:r w:rsidR="008D6958" w:rsidRPr="00114722">
        <w:rPr>
          <w:rFonts w:ascii="Arial" w:eastAsia="BiauKai" w:hAnsi="Arial" w:cs="Arial"/>
        </w:rPr>
        <w:t>.</w:t>
      </w:r>
      <w:r w:rsidRPr="00114722">
        <w:rPr>
          <w:rFonts w:ascii="Arial" w:eastAsia="BiauKai" w:hAnsi="Arial" w:cs="Arial"/>
        </w:rPr>
        <w:t>-S</w:t>
      </w:r>
      <w:r w:rsidR="008D6958"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w:t>
      </w:r>
      <w:r w:rsidR="008D6958" w:rsidRPr="00114722">
        <w:rPr>
          <w:rFonts w:ascii="Arial" w:eastAsia="BiauKai" w:hAnsi="Arial" w:cs="Arial"/>
          <w:b/>
        </w:rPr>
        <w:t>,</w:t>
      </w:r>
      <w:r w:rsidRPr="00114722">
        <w:rPr>
          <w:rFonts w:ascii="Arial" w:eastAsia="BiauKai" w:hAnsi="Arial" w:cs="Arial"/>
          <w:b/>
        </w:rPr>
        <w:t xml:space="preserve"> Y</w:t>
      </w:r>
      <w:r w:rsidR="008D6958" w:rsidRPr="00114722">
        <w:rPr>
          <w:rFonts w:ascii="Arial" w:eastAsia="BiauKai" w:hAnsi="Arial" w:cs="Arial"/>
          <w:b/>
        </w:rPr>
        <w:t>.</w:t>
      </w:r>
      <w:r w:rsidRPr="00114722">
        <w:rPr>
          <w:rFonts w:ascii="Arial" w:eastAsia="BiauKai" w:hAnsi="Arial" w:cs="Arial"/>
          <w:b/>
        </w:rPr>
        <w:t>-T</w:t>
      </w:r>
      <w:r w:rsidR="008D6958" w:rsidRPr="00114722">
        <w:rPr>
          <w:rFonts w:ascii="Arial" w:eastAsia="BiauKai" w:hAnsi="Arial" w:cs="Arial"/>
          <w:b/>
        </w:rPr>
        <w:t>.</w:t>
      </w:r>
      <w:r w:rsidRPr="00114722">
        <w:rPr>
          <w:rFonts w:ascii="Arial" w:eastAsia="BiauKai" w:hAnsi="Arial" w:cs="Arial"/>
        </w:rPr>
        <w:t>, Wu</w:t>
      </w:r>
      <w:r w:rsidR="008D6958" w:rsidRPr="00114722">
        <w:rPr>
          <w:rFonts w:ascii="Arial" w:eastAsia="BiauKai" w:hAnsi="Arial" w:cs="Arial"/>
        </w:rPr>
        <w:t>,</w:t>
      </w:r>
      <w:r w:rsidRPr="00114722">
        <w:rPr>
          <w:rFonts w:ascii="Arial" w:eastAsia="BiauKai" w:hAnsi="Arial" w:cs="Arial"/>
        </w:rPr>
        <w:t xml:space="preserve"> S</w:t>
      </w:r>
      <w:r w:rsidR="008D6958" w:rsidRPr="00114722">
        <w:rPr>
          <w:rFonts w:ascii="Arial" w:eastAsia="BiauKai" w:hAnsi="Arial" w:cs="Arial"/>
        </w:rPr>
        <w:t>.</w:t>
      </w:r>
      <w:r w:rsidRPr="00114722">
        <w:rPr>
          <w:rFonts w:ascii="Arial" w:eastAsia="BiauKai" w:hAnsi="Arial" w:cs="Arial"/>
        </w:rPr>
        <w:t>-C</w:t>
      </w:r>
      <w:r w:rsidR="008D6958" w:rsidRPr="00114722">
        <w:rPr>
          <w:rFonts w:ascii="Arial" w:eastAsia="BiauKai" w:hAnsi="Arial" w:cs="Arial"/>
        </w:rPr>
        <w:t>.</w:t>
      </w:r>
      <w:r w:rsidRPr="00114722">
        <w:rPr>
          <w:rFonts w:ascii="Arial" w:eastAsia="BiauKai" w:hAnsi="Arial" w:cs="Arial"/>
        </w:rPr>
        <w:t>, Hsiao</w:t>
      </w:r>
      <w:r w:rsidR="008D6958" w:rsidRPr="00114722">
        <w:rPr>
          <w:rFonts w:ascii="Arial" w:eastAsia="BiauKai" w:hAnsi="Arial" w:cs="Arial"/>
        </w:rPr>
        <w:t>,</w:t>
      </w:r>
      <w:r w:rsidRPr="00114722">
        <w:rPr>
          <w:rFonts w:ascii="Arial" w:eastAsia="BiauKai" w:hAnsi="Arial" w:cs="Arial"/>
        </w:rPr>
        <w:t xml:space="preserve"> P</w:t>
      </w:r>
      <w:r w:rsidR="008D6958" w:rsidRPr="00114722">
        <w:rPr>
          <w:rFonts w:ascii="Arial" w:eastAsia="BiauKai" w:hAnsi="Arial" w:cs="Arial"/>
        </w:rPr>
        <w:t>.</w:t>
      </w:r>
      <w:r w:rsidRPr="00114722">
        <w:rPr>
          <w:rFonts w:ascii="Arial" w:eastAsia="BiauKai" w:hAnsi="Arial" w:cs="Arial"/>
        </w:rPr>
        <w:t>-C</w:t>
      </w:r>
      <w:r w:rsidR="008D6958" w:rsidRPr="00114722">
        <w:rPr>
          <w:rFonts w:ascii="Arial" w:eastAsia="BiauKai" w:hAnsi="Arial" w:cs="Arial"/>
        </w:rPr>
        <w:t>.</w:t>
      </w:r>
      <w:r w:rsidRPr="00114722">
        <w:rPr>
          <w:rFonts w:ascii="Arial" w:eastAsia="BiauKai" w:hAnsi="Arial" w:cs="Arial"/>
        </w:rPr>
        <w:t>, Yu</w:t>
      </w:r>
      <w:r w:rsidR="008D6958" w:rsidRPr="00114722">
        <w:rPr>
          <w:rFonts w:ascii="Arial" w:eastAsia="BiauKai" w:hAnsi="Arial" w:cs="Arial"/>
        </w:rPr>
        <w:t>,</w:t>
      </w:r>
      <w:r w:rsidRPr="00114722">
        <w:rPr>
          <w:rFonts w:ascii="Arial" w:eastAsia="BiauKai" w:hAnsi="Arial" w:cs="Arial"/>
        </w:rPr>
        <w:t xml:space="preserve"> Y</w:t>
      </w:r>
      <w:r w:rsidR="008D6958" w:rsidRPr="00114722">
        <w:rPr>
          <w:rFonts w:ascii="Arial" w:eastAsia="BiauKai" w:hAnsi="Arial" w:cs="Arial"/>
        </w:rPr>
        <w:t>.</w:t>
      </w:r>
      <w:r w:rsidRPr="00114722">
        <w:rPr>
          <w:rFonts w:ascii="Arial" w:eastAsia="BiauKai" w:hAnsi="Arial" w:cs="Arial"/>
        </w:rPr>
        <w:t>-H</w:t>
      </w:r>
      <w:r w:rsidR="008D6958" w:rsidRPr="00114722">
        <w:rPr>
          <w:rFonts w:ascii="Arial" w:eastAsia="BiauKai" w:hAnsi="Arial" w:cs="Arial"/>
        </w:rPr>
        <w:t>.</w:t>
      </w:r>
      <w:r w:rsidRPr="00114722">
        <w:rPr>
          <w:rFonts w:ascii="Arial" w:eastAsia="BiauKai" w:hAnsi="Arial" w:cs="Arial"/>
        </w:rPr>
        <w:t>, Ting</w:t>
      </w:r>
      <w:r w:rsidR="008D6958" w:rsidRPr="00114722">
        <w:rPr>
          <w:rFonts w:ascii="Arial" w:eastAsia="BiauKai" w:hAnsi="Arial" w:cs="Arial"/>
        </w:rPr>
        <w:t>,</w:t>
      </w:r>
      <w:r w:rsidRPr="00114722">
        <w:rPr>
          <w:rFonts w:ascii="Arial" w:eastAsia="BiauKai" w:hAnsi="Arial" w:cs="Arial"/>
        </w:rPr>
        <w:t xml:space="preserve"> T</w:t>
      </w:r>
      <w:r w:rsidR="008D6958" w:rsidRPr="00114722">
        <w:rPr>
          <w:rFonts w:ascii="Arial" w:eastAsia="BiauKai" w:hAnsi="Arial" w:cs="Arial"/>
        </w:rPr>
        <w:t>.</w:t>
      </w:r>
      <w:r w:rsidRPr="00114722">
        <w:rPr>
          <w:rFonts w:ascii="Arial" w:eastAsia="BiauKai" w:hAnsi="Arial" w:cs="Arial"/>
        </w:rPr>
        <w:t>-T</w:t>
      </w:r>
      <w:r w:rsidR="008D6958" w:rsidRPr="00114722">
        <w:rPr>
          <w:rFonts w:ascii="Arial" w:eastAsia="BiauKai" w:hAnsi="Arial" w:cs="Arial"/>
        </w:rPr>
        <w:t>.</w:t>
      </w:r>
      <w:r w:rsidRPr="00114722">
        <w:rPr>
          <w:rFonts w:ascii="Arial" w:eastAsia="BiauKai" w:hAnsi="Arial" w:cs="Arial"/>
        </w:rPr>
        <w:t>, Chen</w:t>
      </w:r>
      <w:r w:rsidR="008D6958" w:rsidRPr="00114722">
        <w:rPr>
          <w:rFonts w:ascii="Arial" w:eastAsia="BiauKai" w:hAnsi="Arial" w:cs="Arial"/>
        </w:rPr>
        <w:t>,</w:t>
      </w:r>
      <w:r w:rsidRPr="00114722">
        <w:rPr>
          <w:rFonts w:ascii="Arial" w:eastAsia="BiauKai" w:hAnsi="Arial" w:cs="Arial"/>
        </w:rPr>
        <w:t xml:space="preserve"> C</w:t>
      </w:r>
      <w:r w:rsidR="008D6958" w:rsidRPr="00114722">
        <w:rPr>
          <w:rFonts w:ascii="Arial" w:eastAsia="BiauKai" w:hAnsi="Arial" w:cs="Arial"/>
        </w:rPr>
        <w:t>.</w:t>
      </w:r>
      <w:r w:rsidRPr="00114722">
        <w:rPr>
          <w:rFonts w:ascii="Arial" w:eastAsia="BiauKai" w:hAnsi="Arial" w:cs="Arial"/>
        </w:rPr>
        <w:t>-Y</w:t>
      </w:r>
      <w:r w:rsidR="008D6958" w:rsidRPr="00114722">
        <w:rPr>
          <w:rFonts w:ascii="Arial" w:eastAsia="BiauKai" w:hAnsi="Arial" w:cs="Arial"/>
        </w:rPr>
        <w:t>.</w:t>
      </w:r>
      <w:r w:rsidRPr="00114722">
        <w:rPr>
          <w:rFonts w:ascii="Arial" w:eastAsia="BiauKai" w:hAnsi="Arial" w:cs="Arial"/>
        </w:rPr>
        <w:t>, Tu</w:t>
      </w:r>
      <w:r w:rsidR="008D6958" w:rsidRPr="00114722">
        <w:rPr>
          <w:rFonts w:ascii="Arial" w:eastAsia="BiauKai" w:hAnsi="Arial" w:cs="Arial"/>
        </w:rPr>
        <w:t>,</w:t>
      </w:r>
      <w:r w:rsidRPr="00114722">
        <w:rPr>
          <w:rFonts w:ascii="Arial" w:eastAsia="BiauKai" w:hAnsi="Arial" w:cs="Arial"/>
        </w:rPr>
        <w:t xml:space="preserve"> Y</w:t>
      </w:r>
      <w:r w:rsidR="008D6958" w:rsidRPr="00114722">
        <w:rPr>
          <w:rFonts w:ascii="Arial" w:eastAsia="BiauKai" w:hAnsi="Arial" w:cs="Arial"/>
        </w:rPr>
        <w:t>.</w:t>
      </w:r>
      <w:r w:rsidRPr="00114722">
        <w:rPr>
          <w:rFonts w:ascii="Arial" w:eastAsia="BiauKai" w:hAnsi="Arial" w:cs="Arial"/>
        </w:rPr>
        <w:t>-K</w:t>
      </w:r>
      <w:r w:rsidR="008D6958" w:rsidRPr="00114722">
        <w:rPr>
          <w:rFonts w:ascii="Arial" w:eastAsia="BiauKai" w:hAnsi="Arial" w:cs="Arial"/>
        </w:rPr>
        <w:t>.</w:t>
      </w:r>
      <w:r w:rsidRPr="00114722">
        <w:rPr>
          <w:rFonts w:ascii="Arial" w:eastAsia="BiauKai" w:hAnsi="Arial" w:cs="Arial"/>
        </w:rPr>
        <w:t>, Huang</w:t>
      </w:r>
      <w:r w:rsidR="008D6958" w:rsidRPr="00114722">
        <w:rPr>
          <w:rFonts w:ascii="Arial" w:eastAsia="BiauKai" w:hAnsi="Arial" w:cs="Arial"/>
        </w:rPr>
        <w:t>,</w:t>
      </w:r>
      <w:r w:rsidRPr="00114722">
        <w:rPr>
          <w:rFonts w:ascii="Arial" w:eastAsia="BiauKai" w:hAnsi="Arial" w:cs="Arial"/>
        </w:rPr>
        <w:t xml:space="preserve"> J</w:t>
      </w:r>
      <w:r w:rsidR="008D6958" w:rsidRPr="00114722">
        <w:rPr>
          <w:rFonts w:ascii="Arial" w:eastAsia="BiauKai" w:hAnsi="Arial" w:cs="Arial"/>
        </w:rPr>
        <w:t>.</w:t>
      </w:r>
      <w:r w:rsidRPr="00114722">
        <w:rPr>
          <w:rFonts w:ascii="Arial" w:eastAsia="BiauKai" w:hAnsi="Arial" w:cs="Arial"/>
        </w:rPr>
        <w:t>-H</w:t>
      </w:r>
      <w:r w:rsidR="008D6958" w:rsidRPr="00114722">
        <w:rPr>
          <w:rFonts w:ascii="Arial" w:eastAsia="BiauKai" w:hAnsi="Arial" w:cs="Arial"/>
        </w:rPr>
        <w:t>.</w:t>
      </w:r>
      <w:r w:rsidRPr="00114722">
        <w:rPr>
          <w:rFonts w:ascii="Arial" w:eastAsia="BiauKai" w:hAnsi="Arial" w:cs="Arial"/>
        </w:rPr>
        <w:t>, Yang</w:t>
      </w:r>
      <w:r w:rsidR="008D6958" w:rsidRPr="00114722">
        <w:rPr>
          <w:rFonts w:ascii="Arial" w:eastAsia="BiauKai" w:hAnsi="Arial" w:cs="Arial"/>
        </w:rPr>
        <w:t>,</w:t>
      </w:r>
      <w:r w:rsidRPr="00114722">
        <w:rPr>
          <w:rFonts w:ascii="Arial" w:eastAsia="BiauKai" w:hAnsi="Arial" w:cs="Arial"/>
        </w:rPr>
        <w:t xml:space="preserve"> H</w:t>
      </w:r>
      <w:r w:rsidR="008D6958" w:rsidRPr="00114722">
        <w:rPr>
          <w:rFonts w:ascii="Arial" w:eastAsia="BiauKai" w:hAnsi="Arial" w:cs="Arial"/>
        </w:rPr>
        <w:t>.</w:t>
      </w:r>
      <w:r w:rsidRPr="00114722">
        <w:rPr>
          <w:rFonts w:ascii="Arial" w:eastAsia="BiauKai" w:hAnsi="Arial" w:cs="Arial"/>
        </w:rPr>
        <w:t>-J</w:t>
      </w:r>
      <w:r w:rsidR="008D6958" w:rsidRPr="00114722">
        <w:rPr>
          <w:rFonts w:ascii="Arial" w:eastAsia="BiauKai" w:hAnsi="Arial" w:cs="Arial"/>
        </w:rPr>
        <w:t>.</w:t>
      </w:r>
      <w:r w:rsidRPr="00114722">
        <w:rPr>
          <w:rFonts w:ascii="Arial" w:eastAsia="BiauKai" w:hAnsi="Arial" w:cs="Arial"/>
        </w:rPr>
        <w:t>, Li</w:t>
      </w:r>
      <w:r w:rsidR="008D6958" w:rsidRPr="00114722">
        <w:rPr>
          <w:rFonts w:ascii="Arial" w:eastAsia="BiauKai" w:hAnsi="Arial" w:cs="Arial"/>
        </w:rPr>
        <w:t>,</w:t>
      </w:r>
      <w:r w:rsidRPr="00114722">
        <w:rPr>
          <w:rFonts w:ascii="Arial" w:eastAsia="BiauKai" w:hAnsi="Arial" w:cs="Arial"/>
        </w:rPr>
        <w:t xml:space="preserve"> C</w:t>
      </w:r>
      <w:r w:rsidR="008D6958" w:rsidRPr="00114722">
        <w:rPr>
          <w:rFonts w:ascii="Arial" w:eastAsia="BiauKai" w:hAnsi="Arial" w:cs="Arial"/>
        </w:rPr>
        <w:t>.</w:t>
      </w:r>
      <w:r w:rsidRPr="00114722">
        <w:rPr>
          <w:rFonts w:ascii="Arial" w:eastAsia="BiauKai" w:hAnsi="Arial" w:cs="Arial"/>
        </w:rPr>
        <w:t>-Y</w:t>
      </w:r>
      <w:r w:rsidR="008D6958" w:rsidRPr="00114722">
        <w:rPr>
          <w:rFonts w:ascii="Arial" w:eastAsia="BiauKai" w:hAnsi="Arial" w:cs="Arial"/>
        </w:rPr>
        <w:t>.</w:t>
      </w:r>
      <w:r w:rsidRPr="00114722">
        <w:rPr>
          <w:rFonts w:ascii="Arial" w:eastAsia="BiauKai" w:hAnsi="Arial" w:cs="Arial"/>
        </w:rPr>
        <w:t>, Strong</w:t>
      </w:r>
      <w:r w:rsidR="008D6958" w:rsidRPr="00114722">
        <w:rPr>
          <w:rFonts w:ascii="Arial" w:eastAsia="BiauKai" w:hAnsi="Arial" w:cs="Arial"/>
        </w:rPr>
        <w:t>,</w:t>
      </w:r>
      <w:r w:rsidRPr="00114722">
        <w:rPr>
          <w:rFonts w:ascii="Arial" w:eastAsia="BiauKai" w:hAnsi="Arial" w:cs="Arial"/>
        </w:rPr>
        <w:t xml:space="preserve"> C</w:t>
      </w:r>
      <w:r w:rsidR="008D6958" w:rsidRPr="00114722">
        <w:rPr>
          <w:rFonts w:ascii="Arial" w:eastAsia="BiauKai" w:hAnsi="Arial" w:cs="Arial"/>
        </w:rPr>
        <w:t>.</w:t>
      </w:r>
      <w:r w:rsidRPr="00114722">
        <w:rPr>
          <w:rFonts w:ascii="Arial" w:eastAsia="BiauKai" w:hAnsi="Arial" w:cs="Arial"/>
        </w:rPr>
        <w:t>, Yen</w:t>
      </w:r>
      <w:r w:rsidR="008D6958" w:rsidRPr="00114722">
        <w:rPr>
          <w:rFonts w:ascii="Arial" w:eastAsia="BiauKai" w:hAnsi="Arial" w:cs="Arial"/>
        </w:rPr>
        <w:t>,</w:t>
      </w:r>
      <w:r w:rsidRPr="00114722">
        <w:rPr>
          <w:rFonts w:ascii="Arial" w:eastAsia="BiauKai" w:hAnsi="Arial" w:cs="Arial"/>
        </w:rPr>
        <w:t xml:space="preserve"> C</w:t>
      </w:r>
      <w:r w:rsidR="008D6958" w:rsidRPr="00114722">
        <w:rPr>
          <w:rFonts w:ascii="Arial" w:eastAsia="BiauKai" w:hAnsi="Arial" w:cs="Arial"/>
        </w:rPr>
        <w:t>.</w:t>
      </w:r>
      <w:r w:rsidRPr="00114722">
        <w:rPr>
          <w:rFonts w:ascii="Arial" w:eastAsia="BiauKai" w:hAnsi="Arial" w:cs="Arial"/>
        </w:rPr>
        <w:t>-F</w:t>
      </w:r>
      <w:r w:rsidR="008D6958" w:rsidRPr="00114722">
        <w:rPr>
          <w:rFonts w:ascii="Arial" w:eastAsia="BiauKai" w:hAnsi="Arial" w:cs="Arial"/>
        </w:rPr>
        <w:t>.</w:t>
      </w:r>
      <w:r w:rsidRPr="00114722">
        <w:rPr>
          <w:rFonts w:ascii="Arial" w:eastAsia="BiauKai" w:hAnsi="Arial" w:cs="Arial"/>
        </w:rPr>
        <w:t>, Chen</w:t>
      </w:r>
      <w:r w:rsidR="008D6958" w:rsidRPr="00114722">
        <w:rPr>
          <w:rFonts w:ascii="Arial" w:eastAsia="BiauKai" w:hAnsi="Arial" w:cs="Arial"/>
        </w:rPr>
        <w:t>,</w:t>
      </w:r>
      <w:r w:rsidRPr="00114722">
        <w:rPr>
          <w:rFonts w:ascii="Arial" w:eastAsia="BiauKai" w:hAnsi="Arial" w:cs="Arial"/>
        </w:rPr>
        <w:t xml:space="preserve"> W</w:t>
      </w:r>
      <w:r w:rsidR="008D6958" w:rsidRPr="00114722">
        <w:rPr>
          <w:rFonts w:ascii="Arial" w:eastAsia="BiauKai" w:hAnsi="Arial" w:cs="Arial"/>
        </w:rPr>
        <w:t>.</w:t>
      </w:r>
      <w:r w:rsidRPr="00114722">
        <w:rPr>
          <w:rFonts w:ascii="Arial" w:eastAsia="BiauKai" w:hAnsi="Arial" w:cs="Arial"/>
        </w:rPr>
        <w:t xml:space="preserve">J. </w:t>
      </w:r>
      <w:proofErr w:type="spellStart"/>
      <w:r w:rsidRPr="00114722">
        <w:rPr>
          <w:rFonts w:ascii="Arial" w:eastAsia="BiauKai" w:hAnsi="Arial" w:cs="Arial"/>
          <w:i/>
        </w:rPr>
        <w:t>Neighbourhood</w:t>
      </w:r>
      <w:proofErr w:type="spellEnd"/>
      <w:r w:rsidRPr="00114722">
        <w:rPr>
          <w:rFonts w:ascii="Arial" w:eastAsia="BiauKai" w:hAnsi="Arial" w:cs="Arial"/>
          <w:i/>
        </w:rPr>
        <w:t xml:space="preserve"> effects on the use of alcohol, tobacco, betel nut, and illicit drugs/inhalants: a multilevel analysis using a nationally representative sample in Taiwan. </w:t>
      </w:r>
      <w:r w:rsidRPr="00114722">
        <w:rPr>
          <w:rFonts w:ascii="Arial" w:eastAsia="BiauKai" w:hAnsi="Arial" w:cs="Arial"/>
        </w:rPr>
        <w:t>2016 Annual Meeting of Ta</w:t>
      </w:r>
      <w:r w:rsidR="00946102" w:rsidRPr="00114722">
        <w:rPr>
          <w:rFonts w:ascii="Arial" w:eastAsia="BiauKai" w:hAnsi="Arial" w:cs="Arial"/>
        </w:rPr>
        <w:t>iwan Public Health Association. (Poster Presentation)</w:t>
      </w:r>
    </w:p>
    <w:p w14:paraId="31CCF69F"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w:t>
      </w:r>
      <w:r w:rsidR="008D6958" w:rsidRPr="00114722">
        <w:rPr>
          <w:rFonts w:ascii="Arial" w:eastAsia="BiauKai" w:hAnsi="Arial" w:cs="Arial"/>
          <w:b/>
        </w:rPr>
        <w:t>,</w:t>
      </w:r>
      <w:r w:rsidRPr="00114722">
        <w:rPr>
          <w:rFonts w:ascii="Arial" w:eastAsia="BiauKai" w:hAnsi="Arial" w:cs="Arial"/>
          <w:b/>
        </w:rPr>
        <w:t xml:space="preserve"> Y</w:t>
      </w:r>
      <w:r w:rsidR="008D6958" w:rsidRPr="00114722">
        <w:rPr>
          <w:rFonts w:ascii="Arial" w:eastAsia="BiauKai" w:hAnsi="Arial" w:cs="Arial"/>
          <w:b/>
        </w:rPr>
        <w:t>.</w:t>
      </w:r>
      <w:r w:rsidRPr="00114722">
        <w:rPr>
          <w:rFonts w:ascii="Arial" w:eastAsia="BiauKai" w:hAnsi="Arial" w:cs="Arial"/>
          <w:b/>
        </w:rPr>
        <w:t>-T</w:t>
      </w:r>
      <w:r w:rsidR="008D6958" w:rsidRPr="00114722">
        <w:rPr>
          <w:rFonts w:ascii="Arial" w:eastAsia="BiauKai" w:hAnsi="Arial" w:cs="Arial"/>
          <w:b/>
        </w:rPr>
        <w:t>.</w:t>
      </w:r>
      <w:r w:rsidRPr="00114722">
        <w:rPr>
          <w:rFonts w:ascii="Arial" w:eastAsia="BiauKai" w:hAnsi="Arial" w:cs="Arial"/>
        </w:rPr>
        <w:t>, Chen</w:t>
      </w:r>
      <w:r w:rsidR="008D6958" w:rsidRPr="00114722">
        <w:rPr>
          <w:rFonts w:ascii="Arial" w:eastAsia="BiauKai" w:hAnsi="Arial" w:cs="Arial"/>
        </w:rPr>
        <w:t>,</w:t>
      </w:r>
      <w:r w:rsidRPr="00114722">
        <w:rPr>
          <w:rFonts w:ascii="Arial" w:eastAsia="BiauKai" w:hAnsi="Arial" w:cs="Arial"/>
        </w:rPr>
        <w:t xml:space="preserve"> C</w:t>
      </w:r>
      <w:r w:rsidR="008D6958" w:rsidRPr="00114722">
        <w:rPr>
          <w:rFonts w:ascii="Arial" w:eastAsia="BiauKai" w:hAnsi="Arial" w:cs="Arial"/>
        </w:rPr>
        <w:t>.</w:t>
      </w:r>
      <w:r w:rsidRPr="00114722">
        <w:rPr>
          <w:rFonts w:ascii="Arial" w:eastAsia="BiauKai" w:hAnsi="Arial" w:cs="Arial"/>
        </w:rPr>
        <w:t>-Y</w:t>
      </w:r>
      <w:r w:rsidR="008D6958"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Haardoerfer</w:t>
      </w:r>
      <w:proofErr w:type="spellEnd"/>
      <w:r w:rsidR="008D6958" w:rsidRPr="00114722">
        <w:rPr>
          <w:rFonts w:ascii="Arial" w:eastAsia="BiauKai" w:hAnsi="Arial" w:cs="Arial"/>
        </w:rPr>
        <w:t>,</w:t>
      </w:r>
      <w:r w:rsidRPr="00114722">
        <w:rPr>
          <w:rFonts w:ascii="Arial" w:eastAsia="BiauKai" w:hAnsi="Arial" w:cs="Arial"/>
        </w:rPr>
        <w:t xml:space="preserve"> R</w:t>
      </w:r>
      <w:r w:rsidR="008D6958" w:rsidRPr="00114722">
        <w:rPr>
          <w:rFonts w:ascii="Arial" w:eastAsia="BiauKai" w:hAnsi="Arial" w:cs="Arial"/>
        </w:rPr>
        <w:t>.</w:t>
      </w:r>
      <w:r w:rsidRPr="00114722">
        <w:rPr>
          <w:rFonts w:ascii="Arial" w:eastAsia="BiauKai" w:hAnsi="Arial" w:cs="Arial"/>
        </w:rPr>
        <w:t>, Windle</w:t>
      </w:r>
      <w:r w:rsidR="008D6958" w:rsidRPr="00114722">
        <w:rPr>
          <w:rFonts w:ascii="Arial" w:eastAsia="BiauKai" w:hAnsi="Arial" w:cs="Arial"/>
        </w:rPr>
        <w:t>,</w:t>
      </w:r>
      <w:r w:rsidRPr="00114722">
        <w:rPr>
          <w:rFonts w:ascii="Arial" w:eastAsia="BiauKai" w:hAnsi="Arial" w:cs="Arial"/>
        </w:rPr>
        <w:t xml:space="preserve"> M</w:t>
      </w:r>
      <w:r w:rsidR="008D6958" w:rsidRPr="00114722">
        <w:rPr>
          <w:rFonts w:ascii="Arial" w:eastAsia="BiauKai" w:hAnsi="Arial" w:cs="Arial"/>
        </w:rPr>
        <w:t>.</w:t>
      </w:r>
      <w:r w:rsidRPr="00114722">
        <w:rPr>
          <w:rFonts w:ascii="Arial" w:eastAsia="BiauKai" w:hAnsi="Arial" w:cs="Arial"/>
        </w:rPr>
        <w:t>, Cooper</w:t>
      </w:r>
      <w:r w:rsidR="008D6958" w:rsidRPr="00114722">
        <w:rPr>
          <w:rFonts w:ascii="Arial" w:eastAsia="BiauKai" w:hAnsi="Arial" w:cs="Arial"/>
        </w:rPr>
        <w:t>,</w:t>
      </w:r>
      <w:r w:rsidRPr="00114722">
        <w:rPr>
          <w:rFonts w:ascii="Arial" w:eastAsia="BiauKai" w:hAnsi="Arial" w:cs="Arial"/>
        </w:rPr>
        <w:t xml:space="preserve"> H</w:t>
      </w:r>
      <w:r w:rsidR="008D6958" w:rsidRPr="00114722">
        <w:rPr>
          <w:rFonts w:ascii="Arial" w:eastAsia="BiauKai" w:hAnsi="Arial" w:cs="Arial"/>
        </w:rPr>
        <w:t>.L.F.</w:t>
      </w:r>
      <w:r w:rsidR="00946102" w:rsidRPr="00114722">
        <w:rPr>
          <w:rFonts w:ascii="Arial" w:eastAsia="BiauKai" w:hAnsi="Arial" w:cs="Arial"/>
        </w:rPr>
        <w:t xml:space="preserve"> (2015)</w:t>
      </w:r>
      <w:r w:rsidRPr="00114722">
        <w:rPr>
          <w:rFonts w:ascii="Arial" w:eastAsia="BiauKai" w:hAnsi="Arial" w:cs="Arial"/>
        </w:rPr>
        <w:t xml:space="preserve"> </w:t>
      </w:r>
      <w:r w:rsidRPr="00114722">
        <w:rPr>
          <w:rFonts w:ascii="Arial" w:eastAsia="BiauKai" w:hAnsi="Arial" w:cs="Arial"/>
          <w:i/>
        </w:rPr>
        <w:t>Place characteristics, alcohol advertising, and adolescent alcohol use in Taiwan: Results from a longitudinal study.</w:t>
      </w:r>
      <w:r w:rsidRPr="00114722">
        <w:rPr>
          <w:rFonts w:ascii="Arial" w:eastAsia="BiauKai" w:hAnsi="Arial" w:cs="Arial"/>
        </w:rPr>
        <w:t xml:space="preserve"> 38th Annual Meeting of the</w:t>
      </w:r>
      <w:r w:rsidR="00946102" w:rsidRPr="00114722">
        <w:rPr>
          <w:rFonts w:ascii="Arial" w:eastAsia="BiauKai" w:hAnsi="Arial" w:cs="Arial"/>
        </w:rPr>
        <w:t xml:space="preserve"> Research Society on Alcoholism. (Poster Presentation).</w:t>
      </w:r>
    </w:p>
    <w:p w14:paraId="1F1E0D1A"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 Y</w:t>
      </w:r>
      <w:r w:rsidR="00946102" w:rsidRPr="00114722">
        <w:rPr>
          <w:rFonts w:ascii="Arial" w:eastAsia="BiauKai" w:hAnsi="Arial" w:cs="Arial"/>
          <w:b/>
        </w:rPr>
        <w:t>.</w:t>
      </w:r>
      <w:r w:rsidRPr="00114722">
        <w:rPr>
          <w:rFonts w:ascii="Arial" w:eastAsia="BiauKai" w:hAnsi="Arial" w:cs="Arial"/>
          <w:b/>
        </w:rPr>
        <w:t>-T</w:t>
      </w:r>
      <w:r w:rsidR="00946102" w:rsidRPr="00114722">
        <w:rPr>
          <w:rFonts w:ascii="Arial" w:eastAsia="BiauKai" w:hAnsi="Arial" w:cs="Arial"/>
          <w:b/>
        </w:rPr>
        <w:t>.</w:t>
      </w:r>
      <w:r w:rsidRPr="00114722">
        <w:rPr>
          <w:rFonts w:ascii="Arial" w:eastAsia="BiauKai" w:hAnsi="Arial" w:cs="Arial"/>
        </w:rPr>
        <w:t>, Kao</w:t>
      </w:r>
      <w:r w:rsidR="00946102" w:rsidRPr="00114722">
        <w:rPr>
          <w:rFonts w:ascii="Arial" w:eastAsia="BiauKai" w:hAnsi="Arial" w:cs="Arial"/>
        </w:rPr>
        <w:t>,</w:t>
      </w:r>
      <w:r w:rsidRPr="00114722">
        <w:rPr>
          <w:rFonts w:ascii="Arial" w:eastAsia="BiauKai" w:hAnsi="Arial" w:cs="Arial"/>
        </w:rPr>
        <w:t xml:space="preserve"> I</w:t>
      </w:r>
      <w:r w:rsidR="00946102" w:rsidRPr="00114722">
        <w:rPr>
          <w:rFonts w:ascii="Arial" w:eastAsia="BiauKai" w:hAnsi="Arial" w:cs="Arial"/>
        </w:rPr>
        <w:t>.</w:t>
      </w:r>
      <w:r w:rsidRPr="00114722">
        <w:rPr>
          <w:rFonts w:ascii="Arial" w:eastAsia="BiauKai" w:hAnsi="Arial" w:cs="Arial"/>
        </w:rPr>
        <w:t>-T</w:t>
      </w:r>
      <w:r w:rsidR="00946102" w:rsidRPr="00114722">
        <w:rPr>
          <w:rFonts w:ascii="Arial" w:eastAsia="BiauKai" w:hAnsi="Arial" w:cs="Arial"/>
        </w:rPr>
        <w:t>.</w:t>
      </w:r>
      <w:r w:rsidRPr="00114722">
        <w:rPr>
          <w:rFonts w:ascii="Arial" w:eastAsia="BiauKai" w:hAnsi="Arial" w:cs="Arial"/>
        </w:rPr>
        <w:t>, Kao</w:t>
      </w:r>
      <w:r w:rsidR="00946102" w:rsidRPr="00114722">
        <w:rPr>
          <w:rFonts w:ascii="Arial" w:eastAsia="BiauKai" w:hAnsi="Arial" w:cs="Arial"/>
        </w:rPr>
        <w:t>,</w:t>
      </w:r>
      <w:r w:rsidRPr="00114722">
        <w:rPr>
          <w:rFonts w:ascii="Arial" w:eastAsia="BiauKai" w:hAnsi="Arial" w:cs="Arial"/>
        </w:rPr>
        <w:t xml:space="preserve"> I</w:t>
      </w:r>
      <w:r w:rsidR="00946102" w:rsidRPr="00114722">
        <w:rPr>
          <w:rFonts w:ascii="Arial" w:eastAsia="BiauKai" w:hAnsi="Arial" w:cs="Arial"/>
        </w:rPr>
        <w:t>.</w:t>
      </w:r>
      <w:r w:rsidRPr="00114722">
        <w:rPr>
          <w:rFonts w:ascii="Arial" w:eastAsia="BiauKai" w:hAnsi="Arial" w:cs="Arial"/>
        </w:rPr>
        <w:t>-C</w:t>
      </w:r>
      <w:r w:rsidR="00946102" w:rsidRPr="00114722">
        <w:rPr>
          <w:rFonts w:ascii="Arial" w:eastAsia="BiauKai" w:hAnsi="Arial" w:cs="Arial"/>
        </w:rPr>
        <w:t>.</w:t>
      </w:r>
      <w:r w:rsidRPr="00114722">
        <w:rPr>
          <w:rFonts w:ascii="Arial" w:eastAsia="BiauKai" w:hAnsi="Arial" w:cs="Arial"/>
        </w:rPr>
        <w:t>, Crawford</w:t>
      </w:r>
      <w:r w:rsidR="00946102" w:rsidRPr="00114722">
        <w:rPr>
          <w:rFonts w:ascii="Arial" w:eastAsia="BiauKai" w:hAnsi="Arial" w:cs="Arial"/>
        </w:rPr>
        <w:t>,</w:t>
      </w:r>
      <w:r w:rsidRPr="00114722">
        <w:rPr>
          <w:rFonts w:ascii="Arial" w:eastAsia="BiauKai" w:hAnsi="Arial" w:cs="Arial"/>
        </w:rPr>
        <w:t xml:space="preserve"> N</w:t>
      </w:r>
      <w:r w:rsidR="00946102" w:rsidRPr="00114722">
        <w:rPr>
          <w:rFonts w:ascii="Arial" w:eastAsia="BiauKai" w:hAnsi="Arial" w:cs="Arial"/>
        </w:rPr>
        <w:t>.</w:t>
      </w:r>
      <w:r w:rsidRPr="00114722">
        <w:rPr>
          <w:rFonts w:ascii="Arial" w:eastAsia="BiauKai" w:hAnsi="Arial" w:cs="Arial"/>
        </w:rPr>
        <w:t>D</w:t>
      </w:r>
      <w:r w:rsidR="00946102" w:rsidRPr="00114722">
        <w:rPr>
          <w:rFonts w:ascii="Arial" w:eastAsia="BiauKai" w:hAnsi="Arial" w:cs="Arial"/>
        </w:rPr>
        <w:t>.</w:t>
      </w:r>
      <w:r w:rsidRPr="00114722">
        <w:rPr>
          <w:rFonts w:ascii="Arial" w:eastAsia="BiauKai" w:hAnsi="Arial" w:cs="Arial"/>
        </w:rPr>
        <w:t>, Cooper</w:t>
      </w:r>
      <w:r w:rsidR="00946102" w:rsidRPr="00114722">
        <w:rPr>
          <w:rFonts w:ascii="Arial" w:eastAsia="BiauKai" w:hAnsi="Arial" w:cs="Arial"/>
        </w:rPr>
        <w:t>,</w:t>
      </w:r>
      <w:r w:rsidRPr="00114722">
        <w:rPr>
          <w:rFonts w:ascii="Arial" w:eastAsia="BiauKai" w:hAnsi="Arial" w:cs="Arial"/>
        </w:rPr>
        <w:t xml:space="preserve"> H</w:t>
      </w:r>
      <w:r w:rsidR="00946102" w:rsidRPr="00114722">
        <w:rPr>
          <w:rFonts w:ascii="Arial" w:eastAsia="BiauKai" w:hAnsi="Arial" w:cs="Arial"/>
        </w:rPr>
        <w:t xml:space="preserve">.L.F. (2015) </w:t>
      </w:r>
      <w:r w:rsidRPr="00114722">
        <w:rPr>
          <w:rFonts w:ascii="Arial" w:eastAsia="BiauKai" w:hAnsi="Arial" w:cs="Arial"/>
          <w:i/>
        </w:rPr>
        <w:t>Using Google Street View to audit alcohol access environment in an urban setting in Taiwan.</w:t>
      </w:r>
      <w:r w:rsidRPr="00114722">
        <w:rPr>
          <w:rFonts w:ascii="Arial" w:eastAsia="BiauKai" w:hAnsi="Arial" w:cs="Arial"/>
        </w:rPr>
        <w:t xml:space="preserve"> 2015 U.S. Public Health Service Sci</w:t>
      </w:r>
      <w:r w:rsidR="00946102" w:rsidRPr="00114722">
        <w:rPr>
          <w:rFonts w:ascii="Arial" w:eastAsia="BiauKai" w:hAnsi="Arial" w:cs="Arial"/>
        </w:rPr>
        <w:t>entific and Training Symposium. (Poster Presentation).</w:t>
      </w:r>
    </w:p>
    <w:p w14:paraId="5EE96207"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w:t>
      </w:r>
      <w:r w:rsidR="00946102" w:rsidRPr="00114722">
        <w:rPr>
          <w:rFonts w:ascii="Arial" w:eastAsia="BiauKai" w:hAnsi="Arial" w:cs="Arial"/>
          <w:b/>
        </w:rPr>
        <w:t>,</w:t>
      </w:r>
      <w:r w:rsidRPr="00114722">
        <w:rPr>
          <w:rFonts w:ascii="Arial" w:eastAsia="BiauKai" w:hAnsi="Arial" w:cs="Arial"/>
          <w:b/>
        </w:rPr>
        <w:t xml:space="preserve"> Y</w:t>
      </w:r>
      <w:r w:rsidR="00946102" w:rsidRPr="00114722">
        <w:rPr>
          <w:rFonts w:ascii="Arial" w:eastAsia="BiauKai" w:hAnsi="Arial" w:cs="Arial"/>
          <w:b/>
        </w:rPr>
        <w:t>.</w:t>
      </w:r>
      <w:r w:rsidRPr="00114722">
        <w:rPr>
          <w:rFonts w:ascii="Arial" w:eastAsia="BiauKai" w:hAnsi="Arial" w:cs="Arial"/>
          <w:b/>
        </w:rPr>
        <w:t>-T</w:t>
      </w:r>
      <w:r w:rsidR="00946102" w:rsidRPr="00114722">
        <w:rPr>
          <w:rFonts w:ascii="Arial" w:eastAsia="BiauKai" w:hAnsi="Arial" w:cs="Arial"/>
          <w:b/>
        </w:rPr>
        <w:t>.</w:t>
      </w:r>
      <w:r w:rsidRPr="00114722">
        <w:rPr>
          <w:rFonts w:ascii="Arial" w:eastAsia="BiauKai" w:hAnsi="Arial" w:cs="Arial"/>
        </w:rPr>
        <w:t xml:space="preserve">, </w:t>
      </w:r>
      <w:proofErr w:type="spellStart"/>
      <w:r w:rsidRPr="00114722">
        <w:rPr>
          <w:rFonts w:ascii="Arial" w:eastAsia="BiauKai" w:hAnsi="Arial" w:cs="Arial"/>
        </w:rPr>
        <w:t>DePadilla</w:t>
      </w:r>
      <w:proofErr w:type="spellEnd"/>
      <w:r w:rsidR="00946102" w:rsidRPr="00114722">
        <w:rPr>
          <w:rFonts w:ascii="Arial" w:eastAsia="BiauKai" w:hAnsi="Arial" w:cs="Arial"/>
        </w:rPr>
        <w:t>,</w:t>
      </w:r>
      <w:r w:rsidRPr="00114722">
        <w:rPr>
          <w:rFonts w:ascii="Arial" w:eastAsia="BiauKai" w:hAnsi="Arial" w:cs="Arial"/>
        </w:rPr>
        <w:t xml:space="preserve"> L</w:t>
      </w:r>
      <w:r w:rsidR="00946102" w:rsidRPr="00114722">
        <w:rPr>
          <w:rFonts w:ascii="Arial" w:eastAsia="BiauKai" w:hAnsi="Arial" w:cs="Arial"/>
        </w:rPr>
        <w:t>.</w:t>
      </w:r>
      <w:r w:rsidRPr="00114722">
        <w:rPr>
          <w:rFonts w:ascii="Arial" w:eastAsia="BiauKai" w:hAnsi="Arial" w:cs="Arial"/>
        </w:rPr>
        <w:t>M</w:t>
      </w:r>
      <w:r w:rsidR="00946102"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Elifson</w:t>
      </w:r>
      <w:proofErr w:type="spellEnd"/>
      <w:r w:rsidR="00946102" w:rsidRPr="00114722">
        <w:rPr>
          <w:rFonts w:ascii="Arial" w:eastAsia="BiauKai" w:hAnsi="Arial" w:cs="Arial"/>
        </w:rPr>
        <w:t>,</w:t>
      </w:r>
      <w:r w:rsidRPr="00114722">
        <w:rPr>
          <w:rFonts w:ascii="Arial" w:eastAsia="BiauKai" w:hAnsi="Arial" w:cs="Arial"/>
        </w:rPr>
        <w:t xml:space="preserve"> K</w:t>
      </w:r>
      <w:r w:rsidR="00946102" w:rsidRPr="00114722">
        <w:rPr>
          <w:rFonts w:ascii="Arial" w:eastAsia="BiauKai" w:hAnsi="Arial" w:cs="Arial"/>
        </w:rPr>
        <w:t>.</w:t>
      </w:r>
      <w:r w:rsidRPr="00114722">
        <w:rPr>
          <w:rFonts w:ascii="Arial" w:eastAsia="BiauKai" w:hAnsi="Arial" w:cs="Arial"/>
        </w:rPr>
        <w:t>W</w:t>
      </w:r>
      <w:r w:rsidR="00946102" w:rsidRPr="00114722">
        <w:rPr>
          <w:rFonts w:ascii="Arial" w:eastAsia="BiauKai" w:hAnsi="Arial" w:cs="Arial"/>
        </w:rPr>
        <w:t>.</w:t>
      </w:r>
      <w:r w:rsidRPr="00114722">
        <w:rPr>
          <w:rFonts w:ascii="Arial" w:eastAsia="BiauKai" w:hAnsi="Arial" w:cs="Arial"/>
        </w:rPr>
        <w:t xml:space="preserve">, </w:t>
      </w:r>
      <w:proofErr w:type="spellStart"/>
      <w:r w:rsidRPr="00114722">
        <w:rPr>
          <w:rFonts w:ascii="Arial" w:eastAsia="BiauKai" w:hAnsi="Arial" w:cs="Arial"/>
        </w:rPr>
        <w:t>Sterk</w:t>
      </w:r>
      <w:proofErr w:type="spellEnd"/>
      <w:r w:rsidR="00946102" w:rsidRPr="00114722">
        <w:rPr>
          <w:rFonts w:ascii="Arial" w:eastAsia="BiauKai" w:hAnsi="Arial" w:cs="Arial"/>
        </w:rPr>
        <w:t>,</w:t>
      </w:r>
      <w:r w:rsidRPr="00114722">
        <w:rPr>
          <w:rFonts w:ascii="Arial" w:eastAsia="BiauKai" w:hAnsi="Arial" w:cs="Arial"/>
        </w:rPr>
        <w:t xml:space="preserve"> C</w:t>
      </w:r>
      <w:r w:rsidR="00946102" w:rsidRPr="00114722">
        <w:rPr>
          <w:rFonts w:ascii="Arial" w:eastAsia="BiauKai" w:hAnsi="Arial" w:cs="Arial"/>
        </w:rPr>
        <w:t>.</w:t>
      </w:r>
      <w:r w:rsidRPr="00114722">
        <w:rPr>
          <w:rFonts w:ascii="Arial" w:eastAsia="BiauKai" w:hAnsi="Arial" w:cs="Arial"/>
        </w:rPr>
        <w:t>E.</w:t>
      </w:r>
      <w:r w:rsidR="00946102" w:rsidRPr="00114722">
        <w:rPr>
          <w:rFonts w:ascii="Arial" w:eastAsia="BiauKai" w:hAnsi="Arial" w:cs="Arial"/>
        </w:rPr>
        <w:t xml:space="preserve"> (2013)</w:t>
      </w:r>
      <w:r w:rsidRPr="00114722">
        <w:rPr>
          <w:rFonts w:ascii="Arial" w:eastAsia="BiauKai" w:hAnsi="Arial" w:cs="Arial"/>
          <w:i/>
        </w:rPr>
        <w:t xml:space="preserve"> A social ecological approach to depression in African American adults.</w:t>
      </w:r>
      <w:r w:rsidRPr="00114722">
        <w:rPr>
          <w:rFonts w:ascii="Arial" w:eastAsia="BiauKai" w:hAnsi="Arial" w:cs="Arial"/>
        </w:rPr>
        <w:t xml:space="preserve"> Society for Applied Anthropology Annual Meeting</w:t>
      </w:r>
      <w:r w:rsidR="00946102" w:rsidRPr="00114722">
        <w:rPr>
          <w:rFonts w:ascii="Arial" w:eastAsia="BiauKai" w:hAnsi="Arial" w:cs="Arial"/>
        </w:rPr>
        <w:t>. (Oral Presentation).</w:t>
      </w:r>
    </w:p>
    <w:p w14:paraId="3A62A09A"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 Y</w:t>
      </w:r>
      <w:r w:rsidR="00946102" w:rsidRPr="00114722">
        <w:rPr>
          <w:rFonts w:ascii="Arial" w:eastAsia="BiauKai" w:hAnsi="Arial" w:cs="Arial"/>
          <w:b/>
        </w:rPr>
        <w:t>.</w:t>
      </w:r>
      <w:r w:rsidRPr="00114722">
        <w:rPr>
          <w:rFonts w:ascii="Arial" w:eastAsia="BiauKai" w:hAnsi="Arial" w:cs="Arial"/>
          <w:b/>
        </w:rPr>
        <w:t>-T</w:t>
      </w:r>
      <w:r w:rsidR="00946102" w:rsidRPr="00114722">
        <w:rPr>
          <w:rFonts w:ascii="Arial" w:eastAsia="BiauKai" w:hAnsi="Arial" w:cs="Arial"/>
          <w:b/>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C</w:t>
      </w:r>
      <w:r w:rsidR="00946102" w:rsidRPr="00114722">
        <w:rPr>
          <w:rFonts w:ascii="Arial" w:eastAsia="BiauKai" w:hAnsi="Arial" w:cs="Arial"/>
        </w:rPr>
        <w:t>.</w:t>
      </w:r>
      <w:r w:rsidRPr="00114722">
        <w:rPr>
          <w:rFonts w:ascii="Arial" w:eastAsia="BiauKai" w:hAnsi="Arial" w:cs="Arial"/>
        </w:rPr>
        <w:t>-Y</w:t>
      </w:r>
      <w:r w:rsidR="00946102" w:rsidRPr="00114722">
        <w:rPr>
          <w:rFonts w:ascii="Arial" w:eastAsia="BiauKai" w:hAnsi="Arial" w:cs="Arial"/>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W</w:t>
      </w:r>
      <w:r w:rsidR="00946102" w:rsidRPr="00114722">
        <w:rPr>
          <w:rFonts w:ascii="Arial" w:eastAsia="BiauKai" w:hAnsi="Arial" w:cs="Arial"/>
        </w:rPr>
        <w:t>.</w:t>
      </w:r>
      <w:r w:rsidRPr="00114722">
        <w:rPr>
          <w:rFonts w:ascii="Arial" w:eastAsia="BiauKai" w:hAnsi="Arial" w:cs="Arial"/>
        </w:rPr>
        <w:t>J.</w:t>
      </w:r>
      <w:r w:rsidR="00946102" w:rsidRPr="00114722">
        <w:rPr>
          <w:rFonts w:ascii="Arial" w:eastAsia="BiauKai" w:hAnsi="Arial" w:cs="Arial"/>
        </w:rPr>
        <w:t xml:space="preserve"> (2009)</w:t>
      </w:r>
      <w:r w:rsidRPr="00114722">
        <w:rPr>
          <w:rFonts w:ascii="Arial" w:eastAsia="BiauKai" w:hAnsi="Arial" w:cs="Arial"/>
        </w:rPr>
        <w:t xml:space="preserve"> </w:t>
      </w:r>
      <w:r w:rsidRPr="00114722">
        <w:rPr>
          <w:rFonts w:ascii="Arial" w:eastAsia="BiauKai" w:hAnsi="Arial" w:cs="Arial"/>
          <w:i/>
        </w:rPr>
        <w:t xml:space="preserve">Use of betel nut versus ecstasy in adolescents: profile of psychoactive substances </w:t>
      </w:r>
      <w:proofErr w:type="gramStart"/>
      <w:r w:rsidRPr="00114722">
        <w:rPr>
          <w:rFonts w:ascii="Arial" w:eastAsia="BiauKai" w:hAnsi="Arial" w:cs="Arial"/>
          <w:i/>
        </w:rPr>
        <w:t>use</w:t>
      </w:r>
      <w:proofErr w:type="gramEnd"/>
      <w:r w:rsidRPr="00114722">
        <w:rPr>
          <w:rFonts w:ascii="Arial" w:eastAsia="BiauKai" w:hAnsi="Arial" w:cs="Arial"/>
          <w:i/>
        </w:rPr>
        <w:t xml:space="preserve"> and behavioral/ emotional problems. </w:t>
      </w:r>
      <w:r w:rsidR="0001382E" w:rsidRPr="00114722">
        <w:rPr>
          <w:rFonts w:ascii="Arial" w:eastAsia="BiauKai" w:hAnsi="Arial" w:cs="Arial"/>
        </w:rPr>
        <w:t>2009</w:t>
      </w:r>
      <w:r w:rsidRPr="00114722">
        <w:rPr>
          <w:rFonts w:ascii="Arial" w:eastAsia="BiauKai" w:hAnsi="Arial" w:cs="Arial"/>
        </w:rPr>
        <w:t xml:space="preserve"> Asia-Pacific Academic Consortium for Public Health (APACPH) </w:t>
      </w:r>
      <w:r w:rsidR="00946102" w:rsidRPr="00114722">
        <w:rPr>
          <w:rFonts w:ascii="Arial" w:eastAsia="BiauKai" w:hAnsi="Arial" w:cs="Arial"/>
        </w:rPr>
        <w:t>Annual Conference. (Oral Presentation).</w:t>
      </w:r>
    </w:p>
    <w:p w14:paraId="74B809A9" w14:textId="77777777" w:rsidR="00B1704F"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rPr>
        <w:t>Ting</w:t>
      </w:r>
      <w:r w:rsidR="00946102" w:rsidRPr="00114722">
        <w:rPr>
          <w:rFonts w:ascii="Arial" w:eastAsia="BiauKai" w:hAnsi="Arial" w:cs="Arial"/>
        </w:rPr>
        <w:t>,</w:t>
      </w:r>
      <w:r w:rsidRPr="00114722">
        <w:rPr>
          <w:rFonts w:ascii="Arial" w:eastAsia="BiauKai" w:hAnsi="Arial" w:cs="Arial"/>
        </w:rPr>
        <w:t xml:space="preserve"> T</w:t>
      </w:r>
      <w:r w:rsidR="00946102" w:rsidRPr="00114722">
        <w:rPr>
          <w:rFonts w:ascii="Arial" w:eastAsia="BiauKai" w:hAnsi="Arial" w:cs="Arial"/>
        </w:rPr>
        <w:t>.</w:t>
      </w:r>
      <w:r w:rsidRPr="00114722">
        <w:rPr>
          <w:rFonts w:ascii="Arial" w:eastAsia="BiauKai" w:hAnsi="Arial" w:cs="Arial"/>
        </w:rPr>
        <w:t>-T</w:t>
      </w:r>
      <w:r w:rsidR="00946102" w:rsidRPr="00114722">
        <w:rPr>
          <w:rFonts w:ascii="Arial" w:eastAsia="BiauKai" w:hAnsi="Arial" w:cs="Arial"/>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W</w:t>
      </w:r>
      <w:r w:rsidR="00946102" w:rsidRPr="00114722">
        <w:rPr>
          <w:rFonts w:ascii="Arial" w:eastAsia="BiauKai" w:hAnsi="Arial" w:cs="Arial"/>
        </w:rPr>
        <w:t>.</w:t>
      </w:r>
      <w:r w:rsidRPr="00114722">
        <w:rPr>
          <w:rFonts w:ascii="Arial" w:eastAsia="BiauKai" w:hAnsi="Arial" w:cs="Arial"/>
        </w:rPr>
        <w:t>J</w:t>
      </w:r>
      <w:r w:rsidR="00946102" w:rsidRPr="00114722">
        <w:rPr>
          <w:rFonts w:ascii="Arial" w:eastAsia="BiauKai" w:hAnsi="Arial" w:cs="Arial"/>
        </w:rPr>
        <w:t>.</w:t>
      </w:r>
      <w:r w:rsidRPr="00114722">
        <w:rPr>
          <w:rFonts w:ascii="Arial" w:eastAsia="BiauKai" w:hAnsi="Arial" w:cs="Arial"/>
        </w:rPr>
        <w:t>, Tsai</w:t>
      </w:r>
      <w:r w:rsidR="00946102" w:rsidRPr="00114722">
        <w:rPr>
          <w:rFonts w:ascii="Arial" w:eastAsia="BiauKai" w:hAnsi="Arial" w:cs="Arial"/>
        </w:rPr>
        <w:t>,</w:t>
      </w:r>
      <w:r w:rsidRPr="00114722">
        <w:rPr>
          <w:rFonts w:ascii="Arial" w:eastAsia="BiauKai" w:hAnsi="Arial" w:cs="Arial"/>
        </w:rPr>
        <w:t xml:space="preserve"> Y</w:t>
      </w:r>
      <w:r w:rsidR="00946102" w:rsidRPr="00114722">
        <w:rPr>
          <w:rFonts w:ascii="Arial" w:eastAsia="BiauKai" w:hAnsi="Arial" w:cs="Arial"/>
        </w:rPr>
        <w:t>.</w:t>
      </w:r>
      <w:r w:rsidRPr="00114722">
        <w:rPr>
          <w:rFonts w:ascii="Arial" w:eastAsia="BiauKai" w:hAnsi="Arial" w:cs="Arial"/>
        </w:rPr>
        <w:t>-S</w:t>
      </w:r>
      <w:r w:rsidR="00946102" w:rsidRPr="00114722">
        <w:rPr>
          <w:rFonts w:ascii="Arial" w:eastAsia="BiauKai" w:hAnsi="Arial" w:cs="Arial"/>
        </w:rPr>
        <w:t>.</w:t>
      </w:r>
      <w:r w:rsidRPr="00114722">
        <w:rPr>
          <w:rFonts w:ascii="Arial" w:eastAsia="BiauKai" w:hAnsi="Arial" w:cs="Arial"/>
        </w:rPr>
        <w:t xml:space="preserve">, </w:t>
      </w:r>
      <w:r w:rsidRPr="00114722">
        <w:rPr>
          <w:rFonts w:ascii="Arial" w:eastAsia="BiauKai" w:hAnsi="Arial" w:cs="Arial"/>
          <w:b/>
        </w:rPr>
        <w:t>Chen</w:t>
      </w:r>
      <w:r w:rsidR="00946102" w:rsidRPr="00114722">
        <w:rPr>
          <w:rFonts w:ascii="Arial" w:eastAsia="BiauKai" w:hAnsi="Arial" w:cs="Arial"/>
          <w:b/>
        </w:rPr>
        <w:t>,</w:t>
      </w:r>
      <w:r w:rsidRPr="00114722">
        <w:rPr>
          <w:rFonts w:ascii="Arial" w:eastAsia="BiauKai" w:hAnsi="Arial" w:cs="Arial"/>
          <w:b/>
        </w:rPr>
        <w:t xml:space="preserve"> Y</w:t>
      </w:r>
      <w:r w:rsidR="00946102" w:rsidRPr="00114722">
        <w:rPr>
          <w:rFonts w:ascii="Arial" w:eastAsia="BiauKai" w:hAnsi="Arial" w:cs="Arial"/>
          <w:b/>
        </w:rPr>
        <w:t>.</w:t>
      </w:r>
      <w:r w:rsidRPr="00114722">
        <w:rPr>
          <w:rFonts w:ascii="Arial" w:eastAsia="BiauKai" w:hAnsi="Arial" w:cs="Arial"/>
          <w:b/>
        </w:rPr>
        <w:t>-T</w:t>
      </w:r>
      <w:r w:rsidR="00946102" w:rsidRPr="00114722">
        <w:rPr>
          <w:rFonts w:ascii="Arial" w:eastAsia="BiauKai" w:hAnsi="Arial" w:cs="Arial"/>
          <w:b/>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C</w:t>
      </w:r>
      <w:r w:rsidR="00946102" w:rsidRPr="00114722">
        <w:rPr>
          <w:rFonts w:ascii="Arial" w:eastAsia="BiauKai" w:hAnsi="Arial" w:cs="Arial"/>
        </w:rPr>
        <w:t>.</w:t>
      </w:r>
      <w:r w:rsidRPr="00114722">
        <w:rPr>
          <w:rFonts w:ascii="Arial" w:eastAsia="BiauKai" w:hAnsi="Arial" w:cs="Arial"/>
        </w:rPr>
        <w:t>-Y</w:t>
      </w:r>
      <w:r w:rsidR="00946102" w:rsidRPr="00114722">
        <w:rPr>
          <w:rFonts w:ascii="Arial" w:eastAsia="BiauKai" w:hAnsi="Arial" w:cs="Arial"/>
        </w:rPr>
        <w:t>. (2009)</w:t>
      </w:r>
      <w:r w:rsidRPr="00114722">
        <w:rPr>
          <w:rFonts w:ascii="Arial" w:eastAsia="BiauKai" w:hAnsi="Arial" w:cs="Arial"/>
        </w:rPr>
        <w:t xml:space="preserve"> </w:t>
      </w:r>
      <w:r w:rsidRPr="00114722">
        <w:rPr>
          <w:rFonts w:ascii="Arial" w:eastAsia="BiauKai" w:hAnsi="Arial" w:cs="Arial"/>
          <w:i/>
        </w:rPr>
        <w:t>Assessing the Applicability of Respondent-Driven Sampling (RDS) Method in Recruiting Illegal Drug Users in Taipei</w:t>
      </w:r>
      <w:r w:rsidRPr="00114722">
        <w:rPr>
          <w:rFonts w:ascii="Arial" w:eastAsia="BiauKai" w:hAnsi="Arial" w:cs="Arial"/>
        </w:rPr>
        <w:t xml:space="preserve">. </w:t>
      </w:r>
      <w:r w:rsidR="0001382E" w:rsidRPr="00114722">
        <w:rPr>
          <w:rFonts w:ascii="Arial" w:eastAsia="BiauKai" w:hAnsi="Arial" w:cs="Arial"/>
        </w:rPr>
        <w:t>2009</w:t>
      </w:r>
      <w:r w:rsidRPr="00114722">
        <w:rPr>
          <w:rFonts w:ascii="Arial" w:eastAsia="BiauKai" w:hAnsi="Arial" w:cs="Arial"/>
        </w:rPr>
        <w:t xml:space="preserve"> Asia-Pacific Academic Consortium for Public Health (APACPH) Annual Conference</w:t>
      </w:r>
      <w:r w:rsidR="00946102" w:rsidRPr="00114722">
        <w:rPr>
          <w:rFonts w:ascii="Arial" w:eastAsia="BiauKai" w:hAnsi="Arial" w:cs="Arial"/>
        </w:rPr>
        <w:t>. (Oral Presentation).</w:t>
      </w:r>
    </w:p>
    <w:p w14:paraId="535790CE" w14:textId="77777777" w:rsidR="00233C02" w:rsidRPr="00114722" w:rsidRDefault="00233C02" w:rsidP="00402534">
      <w:pPr>
        <w:pStyle w:val="ListParagraph"/>
        <w:numPr>
          <w:ilvl w:val="0"/>
          <w:numId w:val="12"/>
        </w:numPr>
        <w:spacing w:before="120" w:after="0" w:line="259" w:lineRule="auto"/>
        <w:ind w:left="360"/>
        <w:contextualSpacing w:val="0"/>
        <w:rPr>
          <w:rFonts w:ascii="Arial" w:eastAsia="BiauKai" w:hAnsi="Arial" w:cs="Arial"/>
        </w:rPr>
      </w:pPr>
      <w:r w:rsidRPr="00114722">
        <w:rPr>
          <w:rFonts w:ascii="Arial" w:eastAsia="BiauKai" w:hAnsi="Arial" w:cs="Arial"/>
          <w:b/>
        </w:rPr>
        <w:t>Chen</w:t>
      </w:r>
      <w:r w:rsidR="00946102" w:rsidRPr="00114722">
        <w:rPr>
          <w:rFonts w:ascii="Arial" w:eastAsia="BiauKai" w:hAnsi="Arial" w:cs="Arial"/>
          <w:b/>
        </w:rPr>
        <w:t>,</w:t>
      </w:r>
      <w:r w:rsidRPr="00114722">
        <w:rPr>
          <w:rFonts w:ascii="Arial" w:eastAsia="BiauKai" w:hAnsi="Arial" w:cs="Arial"/>
          <w:b/>
        </w:rPr>
        <w:t xml:space="preserve"> Y</w:t>
      </w:r>
      <w:r w:rsidR="00946102" w:rsidRPr="00114722">
        <w:rPr>
          <w:rFonts w:ascii="Arial" w:eastAsia="BiauKai" w:hAnsi="Arial" w:cs="Arial"/>
          <w:b/>
        </w:rPr>
        <w:t>.</w:t>
      </w:r>
      <w:r w:rsidRPr="00114722">
        <w:rPr>
          <w:rFonts w:ascii="Arial" w:eastAsia="BiauKai" w:hAnsi="Arial" w:cs="Arial"/>
          <w:b/>
        </w:rPr>
        <w:t>-T</w:t>
      </w:r>
      <w:r w:rsidR="00946102" w:rsidRPr="00114722">
        <w:rPr>
          <w:rFonts w:ascii="Arial" w:eastAsia="BiauKai" w:hAnsi="Arial" w:cs="Arial"/>
          <w:b/>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W</w:t>
      </w:r>
      <w:r w:rsidR="00946102" w:rsidRPr="00114722">
        <w:rPr>
          <w:rFonts w:ascii="Arial" w:eastAsia="BiauKai" w:hAnsi="Arial" w:cs="Arial"/>
        </w:rPr>
        <w:t>.</w:t>
      </w:r>
      <w:r w:rsidRPr="00114722">
        <w:rPr>
          <w:rFonts w:ascii="Arial" w:eastAsia="BiauKai" w:hAnsi="Arial" w:cs="Arial"/>
        </w:rPr>
        <w:t>-C</w:t>
      </w:r>
      <w:r w:rsidR="00946102" w:rsidRPr="00114722">
        <w:rPr>
          <w:rFonts w:ascii="Arial" w:eastAsia="BiauKai" w:hAnsi="Arial" w:cs="Arial"/>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C</w:t>
      </w:r>
      <w:r w:rsidR="00946102" w:rsidRPr="00114722">
        <w:rPr>
          <w:rFonts w:ascii="Arial" w:eastAsia="BiauKai" w:hAnsi="Arial" w:cs="Arial"/>
        </w:rPr>
        <w:t>.</w:t>
      </w:r>
      <w:r w:rsidRPr="00114722">
        <w:rPr>
          <w:rFonts w:ascii="Arial" w:eastAsia="BiauKai" w:hAnsi="Arial" w:cs="Arial"/>
        </w:rPr>
        <w:t>-Y</w:t>
      </w:r>
      <w:r w:rsidR="00946102" w:rsidRPr="00114722">
        <w:rPr>
          <w:rFonts w:ascii="Arial" w:eastAsia="BiauKai" w:hAnsi="Arial" w:cs="Arial"/>
        </w:rPr>
        <w:t>.</w:t>
      </w:r>
      <w:r w:rsidRPr="00114722">
        <w:rPr>
          <w:rFonts w:ascii="Arial" w:eastAsia="BiauKai" w:hAnsi="Arial" w:cs="Arial"/>
        </w:rPr>
        <w:t>, Chen</w:t>
      </w:r>
      <w:r w:rsidR="00946102" w:rsidRPr="00114722">
        <w:rPr>
          <w:rFonts w:ascii="Arial" w:eastAsia="BiauKai" w:hAnsi="Arial" w:cs="Arial"/>
        </w:rPr>
        <w:t>,</w:t>
      </w:r>
      <w:r w:rsidRPr="00114722">
        <w:rPr>
          <w:rFonts w:ascii="Arial" w:eastAsia="BiauKai" w:hAnsi="Arial" w:cs="Arial"/>
        </w:rPr>
        <w:t xml:space="preserve"> W</w:t>
      </w:r>
      <w:r w:rsidR="00946102" w:rsidRPr="00114722">
        <w:rPr>
          <w:rFonts w:ascii="Arial" w:eastAsia="BiauKai" w:hAnsi="Arial" w:cs="Arial"/>
        </w:rPr>
        <w:t>.</w:t>
      </w:r>
      <w:r w:rsidRPr="00114722">
        <w:rPr>
          <w:rFonts w:ascii="Arial" w:eastAsia="BiauKai" w:hAnsi="Arial" w:cs="Arial"/>
        </w:rPr>
        <w:t>J.</w:t>
      </w:r>
      <w:r w:rsidR="00946102" w:rsidRPr="00114722">
        <w:rPr>
          <w:rFonts w:ascii="Arial" w:eastAsia="BiauKai" w:hAnsi="Arial" w:cs="Arial"/>
        </w:rPr>
        <w:t xml:space="preserve"> (2008)</w:t>
      </w:r>
      <w:r w:rsidRPr="00114722">
        <w:rPr>
          <w:rFonts w:ascii="Arial" w:eastAsia="BiauKai" w:hAnsi="Arial" w:cs="Arial"/>
        </w:rPr>
        <w:t xml:space="preserve"> </w:t>
      </w:r>
      <w:r w:rsidRPr="00114722">
        <w:rPr>
          <w:rFonts w:ascii="Arial" w:eastAsia="BiauKai" w:hAnsi="Arial" w:cs="Arial"/>
          <w:i/>
        </w:rPr>
        <w:t xml:space="preserve">Patterns of ecstasy use in outreach-recruited adolescents in Taiwan: Behavioral profile and use of other psychoactive </w:t>
      </w:r>
      <w:r w:rsidRPr="00114722">
        <w:rPr>
          <w:rFonts w:ascii="Arial" w:eastAsia="BiauKai" w:hAnsi="Arial" w:cs="Arial"/>
          <w:i/>
        </w:rPr>
        <w:lastRenderedPageBreak/>
        <w:t>substances.</w:t>
      </w:r>
      <w:r w:rsidRPr="00114722">
        <w:rPr>
          <w:rFonts w:ascii="Arial" w:eastAsia="BiauKai" w:hAnsi="Arial" w:cs="Arial"/>
        </w:rPr>
        <w:t xml:space="preserve"> </w:t>
      </w:r>
      <w:r w:rsidR="0001382E" w:rsidRPr="00114722">
        <w:rPr>
          <w:rFonts w:ascii="Arial" w:eastAsia="BiauKai" w:hAnsi="Arial" w:cs="Arial"/>
        </w:rPr>
        <w:t>2008</w:t>
      </w:r>
      <w:r w:rsidRPr="00114722">
        <w:rPr>
          <w:rFonts w:ascii="Arial" w:eastAsia="BiauKai" w:hAnsi="Arial" w:cs="Arial"/>
        </w:rPr>
        <w:t xml:space="preserve"> Asia-Pacific Academic Consortium for Public Health (APACPH</w:t>
      </w:r>
      <w:r w:rsidR="00946102" w:rsidRPr="00114722">
        <w:rPr>
          <w:rFonts w:ascii="Arial" w:eastAsia="BiauKai" w:hAnsi="Arial" w:cs="Arial"/>
        </w:rPr>
        <w:t>) Annual Conference. (Poster Presentation).</w:t>
      </w:r>
    </w:p>
    <w:p w14:paraId="615B04C7" w14:textId="77777777" w:rsidR="00402534" w:rsidRPr="00114722" w:rsidRDefault="00402534" w:rsidP="00505B0E">
      <w:pPr>
        <w:spacing w:before="120" w:after="120" w:line="259" w:lineRule="auto"/>
        <w:rPr>
          <w:rFonts w:ascii="Arial" w:hAnsi="Arial" w:cs="Arial"/>
          <w:b/>
        </w:rPr>
      </w:pPr>
    </w:p>
    <w:p w14:paraId="7BD32D3E" w14:textId="77777777" w:rsidR="003472BD" w:rsidRPr="00114722" w:rsidRDefault="003472BD" w:rsidP="00505B0E">
      <w:pPr>
        <w:spacing w:before="120" w:after="120" w:line="259" w:lineRule="auto"/>
        <w:rPr>
          <w:rFonts w:ascii="Arial" w:hAnsi="Arial" w:cs="Arial"/>
          <w:b/>
        </w:rPr>
      </w:pPr>
      <w:r w:rsidRPr="00114722">
        <w:rPr>
          <w:rFonts w:ascii="Arial" w:hAnsi="Arial" w:cs="Arial"/>
          <w:b/>
        </w:rPr>
        <w:t>INVITED PRESENTATIONS</w:t>
      </w:r>
      <w:r w:rsidR="008F0C97">
        <w:rPr>
          <w:rFonts w:ascii="Arial" w:hAnsi="Arial" w:cs="Arial"/>
          <w:b/>
        </w:rPr>
        <w:t xml:space="preserve"> (Non-peer Reviewed)</w:t>
      </w:r>
    </w:p>
    <w:p w14:paraId="6F7B9364" w14:textId="77777777" w:rsidR="009C0177" w:rsidRPr="009C0177" w:rsidRDefault="009C0177" w:rsidP="00402534">
      <w:pPr>
        <w:spacing w:after="0" w:line="259" w:lineRule="auto"/>
        <w:ind w:left="720" w:hanging="720"/>
        <w:rPr>
          <w:rFonts w:ascii="Arial" w:eastAsia="BiauKai" w:hAnsi="Arial" w:cs="Arial"/>
        </w:rPr>
      </w:pPr>
      <w:r w:rsidRPr="009C0177">
        <w:rPr>
          <w:rFonts w:ascii="Arial" w:eastAsia="BiauKai" w:hAnsi="Arial" w:cs="Arial"/>
        </w:rPr>
        <w:t>2019</w:t>
      </w:r>
      <w:r>
        <w:rPr>
          <w:rFonts w:ascii="Arial" w:eastAsia="BiauKai" w:hAnsi="Arial" w:cs="Arial"/>
        </w:rPr>
        <w:tab/>
      </w:r>
      <w:r w:rsidRPr="009C0177">
        <w:rPr>
          <w:rFonts w:ascii="Arial" w:eastAsia="BiauKai" w:hAnsi="Arial" w:cs="Arial"/>
        </w:rPr>
        <w:t xml:space="preserve">Exploring the </w:t>
      </w:r>
      <w:r>
        <w:rPr>
          <w:rFonts w:ascii="Arial" w:eastAsia="BiauKai" w:hAnsi="Arial" w:cs="Arial"/>
        </w:rPr>
        <w:t>s</w:t>
      </w:r>
      <w:r w:rsidRPr="009C0177">
        <w:rPr>
          <w:rFonts w:ascii="Arial" w:eastAsia="BiauKai" w:hAnsi="Arial" w:cs="Arial"/>
        </w:rPr>
        <w:t>patial-</w:t>
      </w:r>
      <w:r>
        <w:rPr>
          <w:rFonts w:ascii="Arial" w:eastAsia="BiauKai" w:hAnsi="Arial" w:cs="Arial"/>
        </w:rPr>
        <w:t>n</w:t>
      </w:r>
      <w:r w:rsidRPr="009C0177">
        <w:rPr>
          <w:rFonts w:ascii="Arial" w:eastAsia="BiauKai" w:hAnsi="Arial" w:cs="Arial"/>
        </w:rPr>
        <w:t xml:space="preserve">etwork </w:t>
      </w:r>
      <w:r>
        <w:rPr>
          <w:rFonts w:ascii="Arial" w:eastAsia="BiauKai" w:hAnsi="Arial" w:cs="Arial"/>
        </w:rPr>
        <w:t>a</w:t>
      </w:r>
      <w:r w:rsidRPr="009C0177">
        <w:rPr>
          <w:rFonts w:ascii="Arial" w:eastAsia="BiauKai" w:hAnsi="Arial" w:cs="Arial"/>
        </w:rPr>
        <w:t xml:space="preserve">rchitectures and </w:t>
      </w:r>
      <w:r>
        <w:rPr>
          <w:rFonts w:ascii="Arial" w:eastAsia="BiauKai" w:hAnsi="Arial" w:cs="Arial"/>
        </w:rPr>
        <w:t>s</w:t>
      </w:r>
      <w:r w:rsidRPr="009C0177">
        <w:rPr>
          <w:rFonts w:ascii="Arial" w:eastAsia="BiauKai" w:hAnsi="Arial" w:cs="Arial"/>
        </w:rPr>
        <w:t xml:space="preserve">ocial </w:t>
      </w:r>
      <w:r>
        <w:rPr>
          <w:rFonts w:ascii="Arial" w:eastAsia="BiauKai" w:hAnsi="Arial" w:cs="Arial"/>
        </w:rPr>
        <w:t>f</w:t>
      </w:r>
      <w:r w:rsidRPr="009C0177">
        <w:rPr>
          <w:rFonts w:ascii="Arial" w:eastAsia="BiauKai" w:hAnsi="Arial" w:cs="Arial"/>
        </w:rPr>
        <w:t xml:space="preserve">lows of </w:t>
      </w:r>
      <w:r>
        <w:rPr>
          <w:rFonts w:ascii="Arial" w:eastAsia="BiauKai" w:hAnsi="Arial" w:cs="Arial"/>
        </w:rPr>
        <w:t>e</w:t>
      </w:r>
      <w:r w:rsidRPr="009C0177">
        <w:rPr>
          <w:rFonts w:ascii="Arial" w:eastAsia="BiauKai" w:hAnsi="Arial" w:cs="Arial"/>
        </w:rPr>
        <w:t xml:space="preserve">gocentric </w:t>
      </w:r>
      <w:r>
        <w:rPr>
          <w:rFonts w:ascii="Arial" w:eastAsia="BiauKai" w:hAnsi="Arial" w:cs="Arial"/>
        </w:rPr>
        <w:t>s</w:t>
      </w:r>
      <w:r w:rsidRPr="009C0177">
        <w:rPr>
          <w:rFonts w:ascii="Arial" w:eastAsia="BiauKai" w:hAnsi="Arial" w:cs="Arial"/>
        </w:rPr>
        <w:t xml:space="preserve">exual and </w:t>
      </w:r>
      <w:r>
        <w:rPr>
          <w:rFonts w:ascii="Arial" w:eastAsia="BiauKai" w:hAnsi="Arial" w:cs="Arial"/>
        </w:rPr>
        <w:t>s</w:t>
      </w:r>
      <w:r w:rsidRPr="009C0177">
        <w:rPr>
          <w:rFonts w:ascii="Arial" w:eastAsia="BiauKai" w:hAnsi="Arial" w:cs="Arial"/>
        </w:rPr>
        <w:t xml:space="preserve">ocial </w:t>
      </w:r>
      <w:r>
        <w:rPr>
          <w:rFonts w:ascii="Arial" w:eastAsia="BiauKai" w:hAnsi="Arial" w:cs="Arial"/>
        </w:rPr>
        <w:t>n</w:t>
      </w:r>
      <w:r w:rsidRPr="009C0177">
        <w:rPr>
          <w:rFonts w:ascii="Arial" w:eastAsia="BiauKai" w:hAnsi="Arial" w:cs="Arial"/>
        </w:rPr>
        <w:t xml:space="preserve">etworks: A Chicago </w:t>
      </w:r>
      <w:r>
        <w:rPr>
          <w:rFonts w:ascii="Arial" w:eastAsia="BiauKai" w:hAnsi="Arial" w:cs="Arial"/>
        </w:rPr>
        <w:t>c</w:t>
      </w:r>
      <w:r w:rsidRPr="009C0177">
        <w:rPr>
          <w:rFonts w:ascii="Arial" w:eastAsia="BiauKai" w:hAnsi="Arial" w:cs="Arial"/>
        </w:rPr>
        <w:t xml:space="preserve">ase </w:t>
      </w:r>
      <w:r>
        <w:rPr>
          <w:rFonts w:ascii="Arial" w:eastAsia="BiauKai" w:hAnsi="Arial" w:cs="Arial"/>
        </w:rPr>
        <w:t>s</w:t>
      </w:r>
      <w:r w:rsidRPr="009C0177">
        <w:rPr>
          <w:rFonts w:ascii="Arial" w:eastAsia="BiauKai" w:hAnsi="Arial" w:cs="Arial"/>
        </w:rPr>
        <w:t>tudy</w:t>
      </w:r>
      <w:r>
        <w:rPr>
          <w:rFonts w:ascii="Arial" w:eastAsia="BiauKai" w:hAnsi="Arial" w:cs="Arial"/>
        </w:rPr>
        <w:t xml:space="preserve">. </w:t>
      </w:r>
      <w:r w:rsidRPr="00114722">
        <w:rPr>
          <w:rFonts w:ascii="Arial" w:eastAsia="BiauKai" w:hAnsi="Arial" w:cs="Arial"/>
        </w:rPr>
        <w:t xml:space="preserve">Invited oral presentation for the Center for Spatial Data Science at The University of Chicago, </w:t>
      </w:r>
      <w:r>
        <w:rPr>
          <w:rFonts w:ascii="Arial" w:hAnsi="Arial" w:cs="Arial"/>
        </w:rPr>
        <w:t>October 15</w:t>
      </w:r>
    </w:p>
    <w:p w14:paraId="72D24482" w14:textId="77777777" w:rsidR="00B1704F" w:rsidRPr="00114722" w:rsidRDefault="005B3C37" w:rsidP="00402534">
      <w:pPr>
        <w:spacing w:after="0" w:line="259" w:lineRule="auto"/>
        <w:ind w:left="720" w:hanging="720"/>
        <w:rPr>
          <w:rFonts w:ascii="Arial" w:eastAsia="BiauKai" w:hAnsi="Arial" w:cs="Arial"/>
        </w:rPr>
      </w:pPr>
      <w:r w:rsidRPr="00114722">
        <w:rPr>
          <w:rFonts w:ascii="Arial" w:hAnsi="Arial" w:cs="Arial"/>
        </w:rPr>
        <w:t>2018</w:t>
      </w:r>
      <w:r w:rsidR="00402534" w:rsidRPr="00114722">
        <w:rPr>
          <w:rFonts w:ascii="Arial" w:hAnsi="Arial" w:cs="Arial"/>
        </w:rPr>
        <w:tab/>
      </w:r>
      <w:r w:rsidRPr="00114722">
        <w:rPr>
          <w:rFonts w:ascii="Arial" w:eastAsia="BiauKai" w:hAnsi="Arial" w:cs="Arial"/>
        </w:rPr>
        <w:t>Spatial patterns of social network among young Black men who have sex with men in Chicago Metro Area</w:t>
      </w:r>
      <w:r w:rsidR="00402534" w:rsidRPr="00114722">
        <w:rPr>
          <w:rFonts w:ascii="Arial" w:eastAsia="BiauKai" w:hAnsi="Arial" w:cs="Arial"/>
        </w:rPr>
        <w:t>,</w:t>
      </w:r>
      <w:r w:rsidRPr="00114722">
        <w:rPr>
          <w:rFonts w:ascii="Arial" w:eastAsia="BiauKai" w:hAnsi="Arial" w:cs="Arial"/>
        </w:rPr>
        <w:t xml:space="preserve"> Chicago Department of Public Health</w:t>
      </w:r>
      <w:r w:rsidR="00402534" w:rsidRPr="00114722">
        <w:rPr>
          <w:rFonts w:ascii="Arial" w:eastAsia="BiauKai" w:hAnsi="Arial" w:cs="Arial"/>
        </w:rPr>
        <w:t xml:space="preserve">, </w:t>
      </w:r>
      <w:r w:rsidR="00402534" w:rsidRPr="00114722">
        <w:rPr>
          <w:rFonts w:ascii="Arial" w:hAnsi="Arial" w:cs="Arial"/>
        </w:rPr>
        <w:t>March 9</w:t>
      </w:r>
    </w:p>
    <w:p w14:paraId="079B1FB3" w14:textId="77777777" w:rsidR="005B3C37" w:rsidRPr="00114722" w:rsidRDefault="00402534" w:rsidP="00402534">
      <w:pPr>
        <w:spacing w:after="0" w:line="259" w:lineRule="auto"/>
        <w:ind w:left="720" w:hanging="720"/>
        <w:rPr>
          <w:rFonts w:ascii="Arial" w:eastAsia="BiauKai" w:hAnsi="Arial" w:cs="Arial"/>
        </w:rPr>
      </w:pPr>
      <w:r w:rsidRPr="00114722">
        <w:rPr>
          <w:rFonts w:ascii="Arial" w:hAnsi="Arial" w:cs="Arial"/>
        </w:rPr>
        <w:t>2018</w:t>
      </w:r>
      <w:r w:rsidRPr="00114722">
        <w:rPr>
          <w:rFonts w:ascii="Arial" w:hAnsi="Arial" w:cs="Arial"/>
        </w:rPr>
        <w:tab/>
      </w:r>
      <w:r w:rsidR="005B3C37" w:rsidRPr="00114722">
        <w:rPr>
          <w:rFonts w:ascii="Arial" w:hAnsi="Arial" w:cs="Arial"/>
        </w:rPr>
        <w:t>Neighborhoods, networks, and pre-exposure prophylaxis awareness: A multilevel analysis of a population-based sample of young black men who have sex with men</w:t>
      </w:r>
      <w:r w:rsidR="005B3C37" w:rsidRPr="00114722">
        <w:rPr>
          <w:rFonts w:ascii="Arial" w:eastAsia="BiauKai" w:hAnsi="Arial" w:cs="Arial"/>
        </w:rPr>
        <w:t>. Invited oral presentation for the Center for Spatial Data Science at The University of Chicago</w:t>
      </w:r>
      <w:r w:rsidRPr="00114722">
        <w:rPr>
          <w:rFonts w:ascii="Arial" w:eastAsia="BiauKai" w:hAnsi="Arial" w:cs="Arial"/>
        </w:rPr>
        <w:t xml:space="preserve">, </w:t>
      </w:r>
      <w:r w:rsidRPr="00114722">
        <w:rPr>
          <w:rFonts w:ascii="Arial" w:hAnsi="Arial" w:cs="Arial"/>
        </w:rPr>
        <w:t>February 13</w:t>
      </w:r>
    </w:p>
    <w:p w14:paraId="651BBBDD" w14:textId="77777777" w:rsidR="00402534" w:rsidRPr="00114722" w:rsidRDefault="0082599E" w:rsidP="0082599E">
      <w:pPr>
        <w:spacing w:after="0" w:line="259" w:lineRule="auto"/>
        <w:ind w:left="720" w:hanging="720"/>
        <w:rPr>
          <w:rFonts w:ascii="Arial" w:eastAsia="BiauKai" w:hAnsi="Arial" w:cs="Arial"/>
        </w:rPr>
      </w:pPr>
      <w:r w:rsidRPr="00114722">
        <w:rPr>
          <w:rFonts w:ascii="Arial" w:hAnsi="Arial" w:cs="Arial"/>
          <w:bCs/>
        </w:rPr>
        <w:t>2016</w:t>
      </w:r>
      <w:r w:rsidRPr="00114722">
        <w:rPr>
          <w:rFonts w:ascii="Arial" w:hAnsi="Arial" w:cs="Arial"/>
          <w:bCs/>
        </w:rPr>
        <w:tab/>
      </w:r>
      <w:r w:rsidR="00402534" w:rsidRPr="00114722">
        <w:rPr>
          <w:rFonts w:ascii="Arial" w:hAnsi="Arial" w:cs="Arial"/>
          <w:bCs/>
        </w:rPr>
        <w:t>Place-based Characteristics, Alcohol Advertising, and Adolescent Alcohol Use</w:t>
      </w:r>
      <w:r w:rsidRPr="00114722">
        <w:rPr>
          <w:rFonts w:ascii="Arial" w:hAnsi="Arial" w:cs="Arial"/>
          <w:bCs/>
        </w:rPr>
        <w:t>, Emory University, January</w:t>
      </w:r>
    </w:p>
    <w:p w14:paraId="74030312" w14:textId="77777777" w:rsidR="0082599E" w:rsidRPr="00114722" w:rsidRDefault="0082599E" w:rsidP="00505B0E">
      <w:pPr>
        <w:spacing w:before="120" w:after="120" w:line="259" w:lineRule="auto"/>
        <w:rPr>
          <w:rFonts w:ascii="Arial" w:hAnsi="Arial" w:cs="Arial"/>
          <w:b/>
        </w:rPr>
      </w:pPr>
    </w:p>
    <w:p w14:paraId="3299B80F" w14:textId="77777777" w:rsidR="00B1704F" w:rsidRPr="00114722" w:rsidRDefault="00B1704F" w:rsidP="00505B0E">
      <w:pPr>
        <w:spacing w:before="120" w:after="120" w:line="259" w:lineRule="auto"/>
        <w:rPr>
          <w:rFonts w:ascii="Arial" w:hAnsi="Arial" w:cs="Arial"/>
          <w:b/>
        </w:rPr>
      </w:pPr>
      <w:r w:rsidRPr="00114722">
        <w:rPr>
          <w:rFonts w:ascii="Arial" w:hAnsi="Arial" w:cs="Arial"/>
          <w:b/>
        </w:rPr>
        <w:t>TEACHING EXPERIENCE</w:t>
      </w:r>
    </w:p>
    <w:p w14:paraId="4E36EE4A" w14:textId="77777777" w:rsidR="0082599E" w:rsidRDefault="0082599E" w:rsidP="008F0C97">
      <w:pPr>
        <w:spacing w:after="0" w:line="259" w:lineRule="auto"/>
        <w:ind w:left="1440" w:hanging="1440"/>
        <w:contextualSpacing/>
        <w:rPr>
          <w:rFonts w:ascii="Arial" w:hAnsi="Arial" w:cs="Arial"/>
        </w:rPr>
      </w:pPr>
      <w:r w:rsidRPr="00114722">
        <w:rPr>
          <w:rFonts w:ascii="Arial" w:hAnsi="Arial" w:cs="Arial"/>
        </w:rPr>
        <w:t>2012-2013</w:t>
      </w:r>
      <w:r w:rsidRPr="00114722">
        <w:rPr>
          <w:rFonts w:ascii="Arial" w:hAnsi="Arial" w:cs="Arial"/>
        </w:rPr>
        <w:tab/>
      </w:r>
      <w:r w:rsidR="00E73EDA" w:rsidRPr="00114722">
        <w:rPr>
          <w:rFonts w:ascii="Arial" w:hAnsi="Arial" w:cs="Arial"/>
        </w:rPr>
        <w:t>Behavioral and Social Sciences in Public Health (</w:t>
      </w:r>
      <w:r w:rsidRPr="00114722">
        <w:rPr>
          <w:rFonts w:ascii="Arial" w:hAnsi="Arial" w:cs="Arial"/>
        </w:rPr>
        <w:t xml:space="preserve">Graduate course, </w:t>
      </w:r>
      <w:r w:rsidR="009B61A6" w:rsidRPr="00114722">
        <w:rPr>
          <w:rFonts w:ascii="Arial" w:hAnsi="Arial" w:cs="Arial"/>
        </w:rPr>
        <w:t>2</w:t>
      </w:r>
      <w:r w:rsidR="00E73EDA" w:rsidRPr="00114722">
        <w:rPr>
          <w:rFonts w:ascii="Arial" w:hAnsi="Arial" w:cs="Arial"/>
        </w:rPr>
        <w:t xml:space="preserve"> credits)</w:t>
      </w:r>
      <w:r w:rsidR="008F0C97">
        <w:rPr>
          <w:rFonts w:ascii="Arial" w:hAnsi="Arial" w:cs="Arial"/>
        </w:rPr>
        <w:t xml:space="preserve"> </w:t>
      </w:r>
      <w:r w:rsidRPr="00114722">
        <w:rPr>
          <w:rFonts w:ascii="Arial" w:hAnsi="Arial" w:cs="Arial"/>
        </w:rPr>
        <w:t>Department of Behavioral Sciences and Health Education, Emory University</w:t>
      </w:r>
    </w:p>
    <w:p w14:paraId="2C607ABB" w14:textId="77777777" w:rsidR="00EB17F1" w:rsidRPr="00114722" w:rsidRDefault="00EB17F1" w:rsidP="008F0C97">
      <w:pPr>
        <w:spacing w:after="0" w:line="259" w:lineRule="auto"/>
        <w:ind w:left="1440" w:hanging="1440"/>
        <w:contextualSpacing/>
        <w:rPr>
          <w:rFonts w:ascii="Arial" w:hAnsi="Arial" w:cs="Arial"/>
        </w:rPr>
      </w:pPr>
    </w:p>
    <w:p w14:paraId="0C51165A" w14:textId="77777777" w:rsidR="0082599E" w:rsidRPr="00114722" w:rsidRDefault="0082599E" w:rsidP="008F0C97">
      <w:pPr>
        <w:spacing w:after="0" w:line="259" w:lineRule="auto"/>
        <w:ind w:left="1440" w:hanging="1440"/>
        <w:contextualSpacing/>
        <w:rPr>
          <w:rFonts w:ascii="Arial" w:hAnsi="Arial" w:cs="Arial"/>
        </w:rPr>
      </w:pPr>
      <w:r w:rsidRPr="00114722">
        <w:rPr>
          <w:rFonts w:ascii="Arial" w:hAnsi="Arial" w:cs="Arial"/>
        </w:rPr>
        <w:t>2012, 2015</w:t>
      </w:r>
      <w:r w:rsidRPr="00114722">
        <w:rPr>
          <w:rFonts w:ascii="Arial" w:hAnsi="Arial" w:cs="Arial"/>
        </w:rPr>
        <w:tab/>
      </w:r>
      <w:r w:rsidR="009B61A6" w:rsidRPr="00114722">
        <w:rPr>
          <w:rFonts w:ascii="Arial" w:hAnsi="Arial" w:cs="Arial"/>
        </w:rPr>
        <w:t>Quantitative Analysis</w:t>
      </w:r>
      <w:r w:rsidR="001B31C2" w:rsidRPr="00114722">
        <w:rPr>
          <w:rFonts w:ascii="Arial" w:hAnsi="Arial" w:cs="Arial"/>
        </w:rPr>
        <w:t xml:space="preserve"> (</w:t>
      </w:r>
      <w:r w:rsidRPr="00114722">
        <w:rPr>
          <w:rFonts w:ascii="Arial" w:hAnsi="Arial" w:cs="Arial"/>
        </w:rPr>
        <w:t xml:space="preserve">Graduate course, </w:t>
      </w:r>
      <w:r w:rsidR="001B31C2" w:rsidRPr="00114722">
        <w:rPr>
          <w:rFonts w:ascii="Arial" w:hAnsi="Arial" w:cs="Arial"/>
        </w:rPr>
        <w:t xml:space="preserve">3 credits) </w:t>
      </w:r>
      <w:r w:rsidR="001B31C2" w:rsidRPr="00114722">
        <w:rPr>
          <w:rFonts w:ascii="Arial" w:hAnsi="Arial" w:cs="Arial"/>
        </w:rPr>
        <w:tab/>
      </w:r>
    </w:p>
    <w:p w14:paraId="1DD339F0" w14:textId="77777777" w:rsidR="0082599E" w:rsidRDefault="0082599E" w:rsidP="00EB17F1">
      <w:pPr>
        <w:spacing w:after="0" w:line="259" w:lineRule="auto"/>
        <w:ind w:left="1440"/>
        <w:contextualSpacing/>
        <w:rPr>
          <w:rFonts w:ascii="Arial" w:hAnsi="Arial" w:cs="Arial"/>
        </w:rPr>
      </w:pPr>
      <w:r w:rsidRPr="00114722">
        <w:rPr>
          <w:rFonts w:ascii="Arial" w:hAnsi="Arial" w:cs="Arial"/>
        </w:rPr>
        <w:t>Department of Behavioral Sciences and Health Education, Emory University</w:t>
      </w:r>
    </w:p>
    <w:p w14:paraId="4B626B5A" w14:textId="77777777" w:rsidR="00EB17F1" w:rsidRPr="00114722" w:rsidRDefault="00EB17F1" w:rsidP="00EB17F1">
      <w:pPr>
        <w:spacing w:after="0" w:line="259" w:lineRule="auto"/>
        <w:ind w:left="1440" w:hanging="1440"/>
        <w:contextualSpacing/>
        <w:rPr>
          <w:rFonts w:ascii="Arial" w:hAnsi="Arial" w:cs="Arial"/>
        </w:rPr>
      </w:pPr>
    </w:p>
    <w:p w14:paraId="19BD3A42" w14:textId="77777777" w:rsidR="000232AB" w:rsidRPr="00114722" w:rsidRDefault="0082599E" w:rsidP="0082599E">
      <w:pPr>
        <w:spacing w:after="0" w:line="259" w:lineRule="auto"/>
        <w:contextualSpacing/>
        <w:rPr>
          <w:rFonts w:ascii="Arial" w:hAnsi="Arial" w:cs="Arial"/>
        </w:rPr>
      </w:pPr>
      <w:r w:rsidRPr="00114722">
        <w:rPr>
          <w:rFonts w:ascii="Arial" w:hAnsi="Arial" w:cs="Arial"/>
        </w:rPr>
        <w:t>2010</w:t>
      </w:r>
      <w:r w:rsidRPr="00114722">
        <w:rPr>
          <w:rFonts w:ascii="Arial" w:hAnsi="Arial" w:cs="Arial"/>
        </w:rPr>
        <w:tab/>
      </w:r>
      <w:r w:rsidRPr="00114722">
        <w:rPr>
          <w:rFonts w:ascii="Arial" w:hAnsi="Arial" w:cs="Arial"/>
        </w:rPr>
        <w:tab/>
        <w:t>P</w:t>
      </w:r>
      <w:r w:rsidR="000232AB" w:rsidRPr="00114722">
        <w:rPr>
          <w:rFonts w:ascii="Arial" w:hAnsi="Arial" w:cs="Arial"/>
        </w:rPr>
        <w:t>sychiatric Epidemiology (</w:t>
      </w:r>
      <w:r w:rsidRPr="00114722">
        <w:rPr>
          <w:rFonts w:ascii="Arial" w:hAnsi="Arial" w:cs="Arial"/>
        </w:rPr>
        <w:t xml:space="preserve">Graduate course, </w:t>
      </w:r>
      <w:r w:rsidR="000232AB" w:rsidRPr="00114722">
        <w:rPr>
          <w:rFonts w:ascii="Arial" w:hAnsi="Arial" w:cs="Arial"/>
        </w:rPr>
        <w:t>3 credits)</w:t>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0232AB" w:rsidRPr="00114722">
        <w:rPr>
          <w:rFonts w:ascii="Arial" w:hAnsi="Arial" w:cs="Arial"/>
        </w:rPr>
        <w:t>Department of Epidemiology, National Taiwan University</w:t>
      </w:r>
    </w:p>
    <w:p w14:paraId="0B70B24C" w14:textId="77777777" w:rsidR="0082599E" w:rsidRPr="00114722" w:rsidRDefault="0082599E" w:rsidP="0082599E">
      <w:pPr>
        <w:spacing w:after="0" w:line="259" w:lineRule="auto"/>
        <w:contextualSpacing/>
        <w:rPr>
          <w:rFonts w:ascii="Arial" w:hAnsi="Arial" w:cs="Arial"/>
        </w:rPr>
      </w:pPr>
    </w:p>
    <w:p w14:paraId="7D74C98C" w14:textId="77777777" w:rsidR="0082599E" w:rsidRPr="00114722" w:rsidRDefault="0082599E" w:rsidP="0082599E">
      <w:pPr>
        <w:tabs>
          <w:tab w:val="left" w:pos="0"/>
        </w:tabs>
        <w:spacing w:after="0" w:line="259" w:lineRule="auto"/>
        <w:contextualSpacing/>
        <w:rPr>
          <w:rFonts w:ascii="Arial" w:hAnsi="Arial" w:cs="Arial"/>
        </w:rPr>
      </w:pPr>
      <w:r w:rsidRPr="00114722">
        <w:rPr>
          <w:rFonts w:ascii="Arial" w:hAnsi="Arial" w:cs="Arial"/>
        </w:rPr>
        <w:t>2009</w:t>
      </w:r>
      <w:r w:rsidRPr="00114722">
        <w:rPr>
          <w:rFonts w:ascii="Arial" w:hAnsi="Arial" w:cs="Arial"/>
        </w:rPr>
        <w:tab/>
      </w:r>
      <w:r w:rsidRPr="00114722">
        <w:rPr>
          <w:rFonts w:ascii="Arial" w:hAnsi="Arial" w:cs="Arial"/>
        </w:rPr>
        <w:tab/>
      </w:r>
      <w:r w:rsidR="000232AB" w:rsidRPr="00114722">
        <w:rPr>
          <w:rFonts w:ascii="Arial" w:hAnsi="Arial" w:cs="Arial"/>
        </w:rPr>
        <w:t xml:space="preserve">Introduction to Public Health </w:t>
      </w:r>
      <w:r w:rsidR="001B31C2" w:rsidRPr="00114722">
        <w:rPr>
          <w:rFonts w:ascii="Arial" w:hAnsi="Arial" w:cs="Arial"/>
        </w:rPr>
        <w:t>(</w:t>
      </w:r>
      <w:r w:rsidRPr="00114722">
        <w:rPr>
          <w:rFonts w:ascii="Arial" w:hAnsi="Arial" w:cs="Arial"/>
        </w:rPr>
        <w:t xml:space="preserve">Undergraduate course, </w:t>
      </w:r>
      <w:r w:rsidR="001B31C2" w:rsidRPr="00114722">
        <w:rPr>
          <w:rFonts w:ascii="Arial" w:hAnsi="Arial" w:cs="Arial"/>
        </w:rPr>
        <w:t>2 credits)</w:t>
      </w:r>
    </w:p>
    <w:p w14:paraId="04650C0E" w14:textId="77777777" w:rsidR="0082599E" w:rsidRPr="00114722" w:rsidRDefault="0082599E" w:rsidP="0082599E">
      <w:pPr>
        <w:tabs>
          <w:tab w:val="left" w:pos="0"/>
        </w:tabs>
        <w:spacing w:after="0" w:line="259" w:lineRule="auto"/>
        <w:contextualSpacing/>
        <w:rPr>
          <w:rFonts w:ascii="Arial" w:hAnsi="Arial" w:cs="Arial"/>
        </w:rPr>
      </w:pPr>
      <w:r w:rsidRPr="00114722">
        <w:rPr>
          <w:rFonts w:ascii="Arial" w:hAnsi="Arial" w:cs="Arial"/>
        </w:rPr>
        <w:tab/>
      </w:r>
      <w:r w:rsidRPr="00114722">
        <w:rPr>
          <w:rFonts w:ascii="Arial" w:hAnsi="Arial" w:cs="Arial"/>
        </w:rPr>
        <w:tab/>
        <w:t>Department of Epidemiology, National Taiwan University</w:t>
      </w:r>
      <w:r w:rsidR="001B31C2" w:rsidRPr="00114722">
        <w:rPr>
          <w:rFonts w:ascii="Arial" w:hAnsi="Arial" w:cs="Arial"/>
        </w:rPr>
        <w:tab/>
      </w:r>
    </w:p>
    <w:p w14:paraId="338C22DE" w14:textId="77777777" w:rsidR="001B31C2" w:rsidRPr="00114722" w:rsidRDefault="001B31C2" w:rsidP="0082599E">
      <w:pPr>
        <w:tabs>
          <w:tab w:val="left" w:pos="0"/>
        </w:tabs>
        <w:spacing w:after="0" w:line="259" w:lineRule="auto"/>
        <w:contextualSpacing/>
        <w:rPr>
          <w:rFonts w:ascii="Arial" w:hAnsi="Arial" w:cs="Arial"/>
        </w:rPr>
      </w:pPr>
      <w:r w:rsidRPr="00114722">
        <w:rPr>
          <w:rFonts w:ascii="Arial" w:hAnsi="Arial" w:cs="Arial"/>
        </w:rPr>
        <w:tab/>
      </w:r>
      <w:r w:rsidRPr="00114722">
        <w:rPr>
          <w:rFonts w:ascii="Arial" w:hAnsi="Arial" w:cs="Arial"/>
        </w:rPr>
        <w:tab/>
        <w:t xml:space="preserve">        </w:t>
      </w:r>
    </w:p>
    <w:p w14:paraId="222277D1" w14:textId="77777777" w:rsidR="000232AB" w:rsidRPr="00114722" w:rsidRDefault="0082599E" w:rsidP="0082599E">
      <w:pPr>
        <w:spacing w:after="0" w:line="259" w:lineRule="auto"/>
        <w:ind w:left="9" w:hanging="9"/>
        <w:contextualSpacing/>
        <w:rPr>
          <w:rFonts w:ascii="Arial" w:hAnsi="Arial" w:cs="Arial"/>
        </w:rPr>
      </w:pPr>
      <w:r w:rsidRPr="00114722">
        <w:rPr>
          <w:rFonts w:ascii="Arial" w:hAnsi="Arial" w:cs="Arial"/>
        </w:rPr>
        <w:t>2009</w:t>
      </w:r>
      <w:r w:rsidRPr="00114722">
        <w:rPr>
          <w:rFonts w:ascii="Arial" w:hAnsi="Arial" w:cs="Arial"/>
        </w:rPr>
        <w:tab/>
      </w:r>
      <w:r w:rsidRPr="00114722">
        <w:rPr>
          <w:rFonts w:ascii="Arial" w:hAnsi="Arial" w:cs="Arial"/>
        </w:rPr>
        <w:tab/>
      </w:r>
      <w:r w:rsidR="000232AB" w:rsidRPr="00114722">
        <w:rPr>
          <w:rFonts w:ascii="Arial" w:hAnsi="Arial" w:cs="Arial"/>
        </w:rPr>
        <w:t>Introduction to Epidemiology</w:t>
      </w:r>
      <w:r w:rsidR="001B31C2" w:rsidRPr="00114722">
        <w:rPr>
          <w:rFonts w:ascii="Arial" w:hAnsi="Arial" w:cs="Arial"/>
        </w:rPr>
        <w:t xml:space="preserve"> (</w:t>
      </w:r>
      <w:r w:rsidRPr="00114722">
        <w:rPr>
          <w:rFonts w:ascii="Arial" w:hAnsi="Arial" w:cs="Arial"/>
        </w:rPr>
        <w:t xml:space="preserve">Graduate course, </w:t>
      </w:r>
      <w:r w:rsidR="001B31C2" w:rsidRPr="00114722">
        <w:rPr>
          <w:rFonts w:ascii="Arial" w:hAnsi="Arial" w:cs="Arial"/>
        </w:rPr>
        <w:t>2 credits)</w:t>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Pr="00114722">
        <w:rPr>
          <w:rFonts w:ascii="Arial" w:hAnsi="Arial" w:cs="Arial"/>
        </w:rPr>
        <w:tab/>
      </w:r>
      <w:r w:rsidRPr="00114722">
        <w:rPr>
          <w:rFonts w:ascii="Arial" w:hAnsi="Arial" w:cs="Arial"/>
        </w:rPr>
        <w:tab/>
        <w:t>Department of Epidemiology, National Taiwan University</w:t>
      </w:r>
    </w:p>
    <w:p w14:paraId="1F5B4640" w14:textId="77777777" w:rsidR="0082599E" w:rsidRPr="00114722" w:rsidRDefault="0082599E" w:rsidP="00505B0E">
      <w:pPr>
        <w:spacing w:before="120" w:after="0" w:line="259" w:lineRule="auto"/>
        <w:rPr>
          <w:rFonts w:ascii="Arial" w:hAnsi="Arial" w:cs="Arial"/>
          <w:b/>
          <w:u w:val="single"/>
        </w:rPr>
      </w:pPr>
    </w:p>
    <w:p w14:paraId="0BA2B702" w14:textId="77777777" w:rsidR="00E73EDA" w:rsidRPr="00114722" w:rsidRDefault="0082599E" w:rsidP="00505B0E">
      <w:pPr>
        <w:spacing w:before="120" w:after="0" w:line="259" w:lineRule="auto"/>
        <w:rPr>
          <w:rFonts w:ascii="Arial" w:hAnsi="Arial" w:cs="Arial"/>
          <w:b/>
        </w:rPr>
      </w:pPr>
      <w:r w:rsidRPr="00114722">
        <w:rPr>
          <w:rFonts w:ascii="Arial" w:hAnsi="Arial" w:cs="Arial"/>
          <w:b/>
        </w:rPr>
        <w:t>GUEST LECTURER</w:t>
      </w:r>
    </w:p>
    <w:p w14:paraId="7C536C37" w14:textId="77777777" w:rsidR="0082599E" w:rsidRPr="00114722" w:rsidRDefault="0082599E" w:rsidP="0082599E">
      <w:pPr>
        <w:spacing w:after="0" w:line="259" w:lineRule="auto"/>
        <w:ind w:left="2160" w:hanging="2160"/>
        <w:rPr>
          <w:rFonts w:ascii="Arial" w:hAnsi="Arial" w:cs="Arial"/>
          <w:b/>
        </w:rPr>
      </w:pPr>
      <w:r w:rsidRPr="00114722">
        <w:rPr>
          <w:rFonts w:ascii="Arial" w:hAnsi="Arial" w:cs="Arial"/>
        </w:rPr>
        <w:t>2013, 2016</w:t>
      </w:r>
      <w:r w:rsidRPr="00114722">
        <w:rPr>
          <w:rFonts w:ascii="Arial" w:hAnsi="Arial" w:cs="Arial"/>
          <w:b/>
        </w:rPr>
        <w:t xml:space="preserve">      </w:t>
      </w:r>
      <w:r w:rsidR="009D5612" w:rsidRPr="00114722">
        <w:rPr>
          <w:rFonts w:ascii="Arial" w:hAnsi="Arial" w:cs="Arial"/>
        </w:rPr>
        <w:t>Community Approaches</w:t>
      </w:r>
      <w:r w:rsidRPr="00114722">
        <w:rPr>
          <w:rFonts w:ascii="Arial" w:hAnsi="Arial" w:cs="Arial"/>
        </w:rPr>
        <w:t xml:space="preserve"> (Graduate Course)</w:t>
      </w:r>
    </w:p>
    <w:p w14:paraId="276B656E" w14:textId="77777777" w:rsidR="00EE3860" w:rsidRPr="00114722" w:rsidRDefault="0082599E" w:rsidP="0082599E">
      <w:pPr>
        <w:spacing w:after="0" w:line="259" w:lineRule="auto"/>
        <w:ind w:left="2160" w:hanging="720"/>
        <w:rPr>
          <w:rFonts w:ascii="Arial" w:hAnsi="Arial" w:cs="Arial"/>
          <w:bCs/>
        </w:rPr>
      </w:pPr>
      <w:r w:rsidRPr="00114722">
        <w:rPr>
          <w:rFonts w:ascii="Arial" w:hAnsi="Arial" w:cs="Arial"/>
        </w:rPr>
        <w:t>Behavioral and Social Sciences in Public Health</w:t>
      </w:r>
      <w:r w:rsidR="00EE3860" w:rsidRPr="00114722">
        <w:rPr>
          <w:rFonts w:ascii="Arial" w:hAnsi="Arial" w:cs="Arial"/>
          <w:b/>
        </w:rPr>
        <w:tab/>
      </w:r>
      <w:r w:rsidR="00EE3860" w:rsidRPr="00114722">
        <w:rPr>
          <w:rFonts w:ascii="Arial" w:hAnsi="Arial" w:cs="Arial"/>
          <w:b/>
        </w:rPr>
        <w:tab/>
      </w:r>
      <w:r w:rsidR="00EE3860" w:rsidRPr="00114722">
        <w:rPr>
          <w:rFonts w:ascii="Arial" w:hAnsi="Arial" w:cs="Arial"/>
          <w:b/>
        </w:rPr>
        <w:tab/>
      </w:r>
      <w:r w:rsidR="00EE3860" w:rsidRPr="00114722">
        <w:rPr>
          <w:rFonts w:ascii="Arial" w:hAnsi="Arial" w:cs="Arial"/>
          <w:b/>
        </w:rPr>
        <w:tab/>
      </w:r>
      <w:r w:rsidR="00EE3860" w:rsidRPr="00114722">
        <w:rPr>
          <w:rFonts w:ascii="Arial" w:hAnsi="Arial" w:cs="Arial"/>
          <w:b/>
        </w:rPr>
        <w:tab/>
      </w:r>
    </w:p>
    <w:p w14:paraId="5E1EF2B8" w14:textId="77777777" w:rsidR="0082599E" w:rsidRPr="00114722" w:rsidRDefault="0082599E" w:rsidP="00505B0E">
      <w:pPr>
        <w:spacing w:before="120" w:after="120" w:line="259" w:lineRule="auto"/>
        <w:rPr>
          <w:rFonts w:ascii="Arial" w:hAnsi="Arial" w:cs="Arial"/>
        </w:rPr>
      </w:pPr>
    </w:p>
    <w:p w14:paraId="64525ACD" w14:textId="77777777" w:rsidR="00402534" w:rsidRPr="00114722" w:rsidRDefault="00402534" w:rsidP="00505B0E">
      <w:pPr>
        <w:spacing w:before="120" w:after="120" w:line="259" w:lineRule="auto"/>
        <w:rPr>
          <w:rFonts w:ascii="Arial" w:hAnsi="Arial" w:cs="Arial"/>
          <w:b/>
        </w:rPr>
      </w:pPr>
      <w:r w:rsidRPr="00114722">
        <w:rPr>
          <w:rFonts w:ascii="Arial" w:hAnsi="Arial" w:cs="Arial"/>
          <w:b/>
        </w:rPr>
        <w:t>STUDENT MENTORING</w:t>
      </w:r>
    </w:p>
    <w:p w14:paraId="46726222" w14:textId="77777777" w:rsidR="00647679" w:rsidRDefault="00402534" w:rsidP="00402534">
      <w:pPr>
        <w:spacing w:after="120" w:line="259" w:lineRule="auto"/>
        <w:rPr>
          <w:rFonts w:ascii="Arial" w:hAnsi="Arial" w:cs="Arial"/>
        </w:rPr>
      </w:pPr>
      <w:r w:rsidRPr="00114722">
        <w:rPr>
          <w:rFonts w:ascii="Arial" w:hAnsi="Arial" w:cs="Arial"/>
        </w:rPr>
        <w:t xml:space="preserve">Magdalena </w:t>
      </w:r>
      <w:proofErr w:type="spellStart"/>
      <w:r w:rsidRPr="00114722">
        <w:rPr>
          <w:rFonts w:ascii="Arial" w:hAnsi="Arial" w:cs="Arial"/>
        </w:rPr>
        <w:t>Pankowska</w:t>
      </w:r>
      <w:proofErr w:type="spellEnd"/>
      <w:r w:rsidRPr="00114722">
        <w:rPr>
          <w:rFonts w:ascii="Arial" w:hAnsi="Arial" w:cs="Arial"/>
        </w:rPr>
        <w:tab/>
        <w:t>MPH practicum 2019, Northeastern University</w:t>
      </w:r>
    </w:p>
    <w:p w14:paraId="2D2B8F44" w14:textId="77777777" w:rsidR="00EB17F1" w:rsidRPr="00114722" w:rsidRDefault="00EB17F1" w:rsidP="00402534">
      <w:pPr>
        <w:spacing w:after="120" w:line="259" w:lineRule="auto"/>
        <w:rPr>
          <w:rFonts w:ascii="Arial" w:hAnsi="Arial" w:cs="Arial"/>
        </w:rPr>
      </w:pPr>
      <w:proofErr w:type="spellStart"/>
      <w:r>
        <w:rPr>
          <w:rFonts w:ascii="Arial" w:hAnsi="Arial" w:cs="Arial"/>
        </w:rPr>
        <w:t>Rodal</w:t>
      </w:r>
      <w:proofErr w:type="spellEnd"/>
      <w:r>
        <w:rPr>
          <w:rFonts w:ascii="Arial" w:hAnsi="Arial" w:cs="Arial"/>
        </w:rPr>
        <w:t xml:space="preserve"> </w:t>
      </w:r>
      <w:proofErr w:type="spellStart"/>
      <w:r>
        <w:rPr>
          <w:rFonts w:ascii="Arial" w:hAnsi="Arial" w:cs="Arial"/>
        </w:rPr>
        <w:t>Issema</w:t>
      </w:r>
      <w:proofErr w:type="spellEnd"/>
      <w:r>
        <w:rPr>
          <w:rFonts w:ascii="Arial" w:hAnsi="Arial" w:cs="Arial"/>
        </w:rPr>
        <w:tab/>
      </w:r>
      <w:r>
        <w:rPr>
          <w:rFonts w:ascii="Arial" w:hAnsi="Arial" w:cs="Arial"/>
        </w:rPr>
        <w:tab/>
      </w:r>
      <w:r>
        <w:rPr>
          <w:rFonts w:ascii="Arial" w:hAnsi="Arial" w:cs="Arial"/>
        </w:rPr>
        <w:tab/>
      </w:r>
      <w:r w:rsidR="00F36991">
        <w:rPr>
          <w:rFonts w:ascii="Arial" w:hAnsi="Arial" w:cs="Arial"/>
        </w:rPr>
        <w:t>Department of Epidemiology, University of Washington</w:t>
      </w:r>
    </w:p>
    <w:p w14:paraId="7B23E02B" w14:textId="77777777" w:rsidR="00402534" w:rsidRPr="00114722" w:rsidRDefault="00402534" w:rsidP="00402534">
      <w:pPr>
        <w:spacing w:after="120" w:line="259" w:lineRule="auto"/>
        <w:rPr>
          <w:rFonts w:ascii="Arial" w:hAnsi="Arial" w:cs="Arial"/>
        </w:rPr>
      </w:pPr>
      <w:r w:rsidRPr="00114722">
        <w:rPr>
          <w:rFonts w:ascii="Arial" w:hAnsi="Arial" w:cs="Arial"/>
        </w:rPr>
        <w:tab/>
      </w:r>
      <w:r w:rsidRPr="00114722">
        <w:rPr>
          <w:rFonts w:ascii="Arial" w:hAnsi="Arial" w:cs="Arial"/>
        </w:rPr>
        <w:tab/>
      </w:r>
      <w:r w:rsidRPr="00114722">
        <w:rPr>
          <w:rFonts w:ascii="Arial" w:hAnsi="Arial" w:cs="Arial"/>
        </w:rPr>
        <w:tab/>
      </w:r>
      <w:r w:rsidRPr="00114722">
        <w:rPr>
          <w:rFonts w:ascii="Arial" w:hAnsi="Arial" w:cs="Arial"/>
        </w:rPr>
        <w:tab/>
      </w:r>
      <w:r w:rsidRPr="00114722">
        <w:rPr>
          <w:rFonts w:ascii="Arial" w:hAnsi="Arial" w:cs="Arial"/>
        </w:rPr>
        <w:tab/>
      </w:r>
    </w:p>
    <w:p w14:paraId="2A5BC1DE" w14:textId="77777777" w:rsidR="003472BD" w:rsidRPr="00114722" w:rsidRDefault="003472BD" w:rsidP="00505B0E">
      <w:pPr>
        <w:spacing w:before="120" w:after="120" w:line="259" w:lineRule="auto"/>
        <w:rPr>
          <w:rFonts w:ascii="Arial" w:hAnsi="Arial" w:cs="Arial"/>
          <w:b/>
        </w:rPr>
      </w:pPr>
      <w:r w:rsidRPr="00114722">
        <w:rPr>
          <w:rFonts w:ascii="Arial" w:hAnsi="Arial" w:cs="Arial"/>
          <w:b/>
        </w:rPr>
        <w:t>PROFESSIONAL MEMBERSHIPS</w:t>
      </w:r>
    </w:p>
    <w:p w14:paraId="1D291906" w14:textId="77777777" w:rsidR="000232AB" w:rsidRPr="00114722" w:rsidRDefault="0082599E" w:rsidP="00505B0E">
      <w:pPr>
        <w:pStyle w:val="ListParagraph"/>
        <w:spacing w:before="120" w:after="0" w:line="259" w:lineRule="auto"/>
        <w:ind w:left="0"/>
        <w:rPr>
          <w:rFonts w:ascii="Arial" w:hAnsi="Arial" w:cs="Arial"/>
        </w:rPr>
      </w:pPr>
      <w:r w:rsidRPr="00114722">
        <w:rPr>
          <w:rFonts w:ascii="Arial" w:hAnsi="Arial" w:cs="Arial"/>
        </w:rPr>
        <w:lastRenderedPageBreak/>
        <w:t>2015— Present</w:t>
      </w:r>
      <w:r w:rsidRPr="00114722">
        <w:rPr>
          <w:rFonts w:ascii="Arial" w:hAnsi="Arial" w:cs="Arial"/>
        </w:rPr>
        <w:tab/>
      </w:r>
      <w:r w:rsidR="000232AB" w:rsidRPr="00114722">
        <w:rPr>
          <w:rFonts w:ascii="Arial" w:hAnsi="Arial" w:cs="Arial"/>
        </w:rPr>
        <w:t>American Public Health Association</w:t>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rPr>
        <w:tab/>
      </w:r>
      <w:r w:rsidR="001B31C2" w:rsidRPr="00114722">
        <w:rPr>
          <w:rFonts w:ascii="Arial" w:hAnsi="Arial" w:cs="Arial"/>
          <w:b/>
        </w:rPr>
        <w:t xml:space="preserve"> </w:t>
      </w:r>
    </w:p>
    <w:p w14:paraId="4CB1B792" w14:textId="77777777" w:rsidR="000129FC" w:rsidRPr="00114722" w:rsidRDefault="0082599E" w:rsidP="00505B0E">
      <w:pPr>
        <w:pStyle w:val="ListParagraph"/>
        <w:spacing w:before="120" w:after="0" w:line="259" w:lineRule="auto"/>
        <w:ind w:left="0"/>
        <w:rPr>
          <w:rFonts w:ascii="Arial" w:hAnsi="Arial" w:cs="Arial"/>
        </w:rPr>
      </w:pPr>
      <w:r w:rsidRPr="00114722">
        <w:rPr>
          <w:rFonts w:ascii="Arial" w:hAnsi="Arial" w:cs="Arial"/>
        </w:rPr>
        <w:t>2019— Present</w:t>
      </w:r>
      <w:r w:rsidRPr="00114722">
        <w:rPr>
          <w:rFonts w:ascii="Arial" w:hAnsi="Arial" w:cs="Arial"/>
        </w:rPr>
        <w:tab/>
      </w:r>
      <w:r w:rsidR="000129FC" w:rsidRPr="00114722">
        <w:rPr>
          <w:rFonts w:ascii="Arial" w:hAnsi="Arial" w:cs="Arial"/>
        </w:rPr>
        <w:t>International Network for Social Network Analysis</w:t>
      </w:r>
      <w:r w:rsidR="000129FC" w:rsidRPr="00114722">
        <w:rPr>
          <w:rFonts w:ascii="Arial" w:hAnsi="Arial" w:cs="Arial"/>
        </w:rPr>
        <w:tab/>
      </w:r>
      <w:r w:rsidR="000129FC" w:rsidRPr="00114722">
        <w:rPr>
          <w:rFonts w:ascii="Arial" w:hAnsi="Arial" w:cs="Arial"/>
        </w:rPr>
        <w:tab/>
      </w:r>
      <w:r w:rsidR="000129FC" w:rsidRPr="00114722">
        <w:rPr>
          <w:rFonts w:ascii="Arial" w:hAnsi="Arial" w:cs="Arial"/>
        </w:rPr>
        <w:tab/>
      </w:r>
      <w:r w:rsidR="000129FC" w:rsidRPr="00114722">
        <w:rPr>
          <w:rFonts w:ascii="Arial" w:hAnsi="Arial" w:cs="Arial"/>
        </w:rPr>
        <w:tab/>
      </w:r>
    </w:p>
    <w:p w14:paraId="58DC4550" w14:textId="77777777" w:rsidR="0082599E" w:rsidRPr="00114722" w:rsidRDefault="0082599E" w:rsidP="00505B0E">
      <w:pPr>
        <w:spacing w:before="120" w:after="120" w:line="259" w:lineRule="auto"/>
        <w:rPr>
          <w:rFonts w:ascii="Arial" w:hAnsi="Arial" w:cs="Arial"/>
          <w:b/>
        </w:rPr>
      </w:pPr>
    </w:p>
    <w:p w14:paraId="155BEFC6" w14:textId="77777777" w:rsidR="003472BD" w:rsidRPr="00114722" w:rsidRDefault="0082599E" w:rsidP="00505B0E">
      <w:pPr>
        <w:spacing w:before="120" w:after="120" w:line="259" w:lineRule="auto"/>
        <w:rPr>
          <w:rFonts w:ascii="Arial" w:hAnsi="Arial" w:cs="Arial"/>
          <w:b/>
        </w:rPr>
      </w:pPr>
      <w:r w:rsidRPr="00114722">
        <w:rPr>
          <w:rFonts w:ascii="Arial" w:hAnsi="Arial" w:cs="Arial"/>
          <w:b/>
        </w:rPr>
        <w:t xml:space="preserve">SERCIVE TO </w:t>
      </w:r>
      <w:r w:rsidR="006D32C5" w:rsidRPr="00114722">
        <w:rPr>
          <w:rFonts w:ascii="Arial" w:hAnsi="Arial" w:cs="Arial"/>
          <w:b/>
        </w:rPr>
        <w:t>PROFESSION (PEER-REVIEW ACTIVITIES)</w:t>
      </w:r>
    </w:p>
    <w:p w14:paraId="030A2D04" w14:textId="77777777" w:rsidR="0082599E" w:rsidRPr="00114722" w:rsidRDefault="0082599E" w:rsidP="0082599E">
      <w:pPr>
        <w:pStyle w:val="ListParagraph"/>
        <w:numPr>
          <w:ilvl w:val="0"/>
          <w:numId w:val="31"/>
        </w:numPr>
        <w:spacing w:before="120" w:after="120" w:line="259" w:lineRule="auto"/>
        <w:rPr>
          <w:rFonts w:ascii="Arial" w:hAnsi="Arial" w:cs="Arial"/>
        </w:rPr>
      </w:pPr>
      <w:r w:rsidRPr="00114722">
        <w:rPr>
          <w:rFonts w:ascii="Arial" w:hAnsi="Arial" w:cs="Arial"/>
        </w:rPr>
        <w:t>Journal reviewer</w:t>
      </w:r>
    </w:p>
    <w:p w14:paraId="386D9AC4" w14:textId="77777777" w:rsidR="0082599E" w:rsidRPr="00114722" w:rsidRDefault="0082599E" w:rsidP="0082599E">
      <w:pPr>
        <w:pStyle w:val="ListParagraph"/>
        <w:numPr>
          <w:ilvl w:val="1"/>
          <w:numId w:val="31"/>
        </w:numPr>
        <w:spacing w:after="0" w:line="259" w:lineRule="auto"/>
        <w:rPr>
          <w:rFonts w:ascii="Arial" w:eastAsia="BiauKai" w:hAnsi="Arial" w:cs="Arial"/>
        </w:rPr>
      </w:pPr>
      <w:r w:rsidRPr="00114722">
        <w:rPr>
          <w:rFonts w:ascii="Arial" w:eastAsia="BiauKai" w:hAnsi="Arial" w:cs="Arial"/>
        </w:rPr>
        <w:t>Addiction</w:t>
      </w:r>
    </w:p>
    <w:p w14:paraId="5FD72067" w14:textId="77777777" w:rsidR="00727FD4" w:rsidRDefault="00727FD4" w:rsidP="0082599E">
      <w:pPr>
        <w:pStyle w:val="ListParagraph"/>
        <w:numPr>
          <w:ilvl w:val="1"/>
          <w:numId w:val="31"/>
        </w:numPr>
        <w:spacing w:after="0" w:line="259" w:lineRule="auto"/>
        <w:rPr>
          <w:rFonts w:ascii="Arial" w:eastAsia="BiauKai" w:hAnsi="Arial" w:cs="Arial"/>
        </w:rPr>
      </w:pPr>
      <w:r>
        <w:rPr>
          <w:rFonts w:ascii="Arial" w:eastAsia="BiauKai" w:hAnsi="Arial" w:cs="Arial"/>
        </w:rPr>
        <w:t>Drug and Alcohol Dependence</w:t>
      </w:r>
    </w:p>
    <w:p w14:paraId="5B030009" w14:textId="77777777" w:rsidR="0082599E" w:rsidRPr="00114722" w:rsidRDefault="0082599E" w:rsidP="0082599E">
      <w:pPr>
        <w:pStyle w:val="ListParagraph"/>
        <w:numPr>
          <w:ilvl w:val="1"/>
          <w:numId w:val="31"/>
        </w:numPr>
        <w:spacing w:after="0" w:line="259" w:lineRule="auto"/>
        <w:rPr>
          <w:rFonts w:ascii="Arial" w:eastAsia="BiauKai" w:hAnsi="Arial" w:cs="Arial"/>
        </w:rPr>
      </w:pPr>
      <w:r w:rsidRPr="00114722">
        <w:rPr>
          <w:rFonts w:ascii="Arial" w:eastAsia="BiauKai" w:hAnsi="Arial" w:cs="Arial"/>
        </w:rPr>
        <w:t>AIDS and Behavior</w:t>
      </w:r>
    </w:p>
    <w:p w14:paraId="1D253356" w14:textId="77777777" w:rsidR="0082599E" w:rsidRPr="00114722" w:rsidRDefault="0082599E" w:rsidP="0082599E">
      <w:pPr>
        <w:pStyle w:val="ListParagraph"/>
        <w:numPr>
          <w:ilvl w:val="1"/>
          <w:numId w:val="31"/>
        </w:numPr>
        <w:spacing w:after="0" w:line="259" w:lineRule="auto"/>
        <w:rPr>
          <w:rFonts w:ascii="Arial" w:eastAsia="BiauKai" w:hAnsi="Arial" w:cs="Arial"/>
        </w:rPr>
      </w:pPr>
      <w:proofErr w:type="spellStart"/>
      <w:r w:rsidRPr="00114722">
        <w:rPr>
          <w:rFonts w:ascii="Arial" w:eastAsia="BiauKai" w:hAnsi="Arial" w:cs="Arial"/>
        </w:rPr>
        <w:t>PL</w:t>
      </w:r>
      <w:r w:rsidR="00381E48" w:rsidRPr="00114722">
        <w:rPr>
          <w:rFonts w:ascii="Arial" w:eastAsia="BiauKai" w:hAnsi="Arial" w:cs="Arial"/>
        </w:rPr>
        <w:t>o</w:t>
      </w:r>
      <w:r w:rsidRPr="00114722">
        <w:rPr>
          <w:rFonts w:ascii="Arial" w:eastAsia="BiauKai" w:hAnsi="Arial" w:cs="Arial"/>
        </w:rPr>
        <w:t>S</w:t>
      </w:r>
      <w:proofErr w:type="spellEnd"/>
      <w:r w:rsidRPr="00114722">
        <w:rPr>
          <w:rFonts w:ascii="Arial" w:eastAsia="BiauKai" w:hAnsi="Arial" w:cs="Arial"/>
        </w:rPr>
        <w:t xml:space="preserve"> ONE</w:t>
      </w:r>
    </w:p>
    <w:p w14:paraId="372F2A75" w14:textId="77777777" w:rsidR="000D03A5" w:rsidRPr="00114722" w:rsidRDefault="00381E48" w:rsidP="0082599E">
      <w:pPr>
        <w:pStyle w:val="ListParagraph"/>
        <w:numPr>
          <w:ilvl w:val="1"/>
          <w:numId w:val="31"/>
        </w:numPr>
        <w:spacing w:after="0" w:line="259" w:lineRule="auto"/>
        <w:rPr>
          <w:rFonts w:ascii="Arial" w:eastAsia="BiauKai" w:hAnsi="Arial" w:cs="Arial"/>
        </w:rPr>
      </w:pPr>
      <w:r w:rsidRPr="00114722">
        <w:rPr>
          <w:rFonts w:ascii="Arial" w:eastAsia="BiauKai" w:hAnsi="Arial" w:cs="Arial"/>
        </w:rPr>
        <w:t>Sexually Transmitted Infections</w:t>
      </w:r>
    </w:p>
    <w:p w14:paraId="277C9788" w14:textId="77777777" w:rsidR="0082599E" w:rsidRDefault="0082599E" w:rsidP="0082599E">
      <w:pPr>
        <w:pStyle w:val="ListParagraph"/>
        <w:numPr>
          <w:ilvl w:val="1"/>
          <w:numId w:val="31"/>
        </w:numPr>
        <w:spacing w:after="0" w:line="259" w:lineRule="auto"/>
        <w:rPr>
          <w:rFonts w:ascii="Arial" w:eastAsia="BiauKai" w:hAnsi="Arial" w:cs="Arial"/>
        </w:rPr>
      </w:pPr>
      <w:r w:rsidRPr="00114722">
        <w:rPr>
          <w:rFonts w:ascii="Arial" w:eastAsia="BiauKai" w:hAnsi="Arial" w:cs="Arial"/>
        </w:rPr>
        <w:t>Addictive Behavior</w:t>
      </w:r>
    </w:p>
    <w:p w14:paraId="71CE0BC1" w14:textId="77777777" w:rsidR="003A07D6" w:rsidRDefault="003A07D6" w:rsidP="0082599E">
      <w:pPr>
        <w:pStyle w:val="ListParagraph"/>
        <w:numPr>
          <w:ilvl w:val="1"/>
          <w:numId w:val="31"/>
        </w:numPr>
        <w:spacing w:after="0" w:line="259" w:lineRule="auto"/>
        <w:rPr>
          <w:rFonts w:ascii="Arial" w:eastAsia="BiauKai" w:hAnsi="Arial" w:cs="Arial"/>
        </w:rPr>
      </w:pPr>
      <w:r>
        <w:rPr>
          <w:rFonts w:ascii="Arial" w:eastAsia="BiauKai" w:hAnsi="Arial" w:cs="Arial" w:hint="eastAsia"/>
        </w:rPr>
        <w:t>Substance Use &amp; Misuse</w:t>
      </w:r>
    </w:p>
    <w:p w14:paraId="08A5D2AB" w14:textId="77777777" w:rsidR="003A07D6" w:rsidRPr="003A07D6" w:rsidRDefault="003A07D6" w:rsidP="003A07D6">
      <w:pPr>
        <w:pStyle w:val="ListParagraph"/>
        <w:numPr>
          <w:ilvl w:val="1"/>
          <w:numId w:val="31"/>
        </w:numPr>
        <w:spacing w:after="0" w:line="259" w:lineRule="auto"/>
        <w:rPr>
          <w:rFonts w:ascii="Arial" w:eastAsia="BiauKai" w:hAnsi="Arial" w:cs="Arial"/>
        </w:rPr>
      </w:pPr>
      <w:r w:rsidRPr="00114722">
        <w:rPr>
          <w:rFonts w:ascii="Arial" w:eastAsia="BiauKai" w:hAnsi="Arial" w:cs="Arial"/>
        </w:rPr>
        <w:t>Drug and Alcohol Review</w:t>
      </w:r>
    </w:p>
    <w:p w14:paraId="5C8F9ECB" w14:textId="77777777" w:rsidR="0082599E" w:rsidRPr="00114722" w:rsidRDefault="0082599E" w:rsidP="0082599E">
      <w:pPr>
        <w:pStyle w:val="ListParagraph"/>
        <w:numPr>
          <w:ilvl w:val="1"/>
          <w:numId w:val="31"/>
        </w:numPr>
        <w:spacing w:after="0" w:line="259" w:lineRule="auto"/>
        <w:rPr>
          <w:rFonts w:ascii="Arial" w:eastAsia="BiauKai" w:hAnsi="Arial" w:cs="Arial"/>
        </w:rPr>
      </w:pPr>
      <w:r w:rsidRPr="00114722">
        <w:rPr>
          <w:rFonts w:ascii="Arial" w:eastAsia="BiauKai" w:hAnsi="Arial" w:cs="Arial"/>
        </w:rPr>
        <w:t>Journal of Community Psychology</w:t>
      </w:r>
    </w:p>
    <w:p w14:paraId="60A70592" w14:textId="77777777" w:rsidR="00944025" w:rsidRDefault="000D03A5" w:rsidP="00944025">
      <w:pPr>
        <w:pStyle w:val="ListParagraph"/>
        <w:numPr>
          <w:ilvl w:val="1"/>
          <w:numId w:val="31"/>
        </w:numPr>
        <w:spacing w:after="0" w:line="259" w:lineRule="auto"/>
        <w:rPr>
          <w:rFonts w:ascii="Arial" w:eastAsia="BiauKai" w:hAnsi="Arial" w:cs="Arial"/>
        </w:rPr>
      </w:pPr>
      <w:r w:rsidRPr="00114722">
        <w:rPr>
          <w:rFonts w:ascii="Arial" w:eastAsia="BiauKai" w:hAnsi="Arial" w:cs="Arial"/>
        </w:rPr>
        <w:t>Journal of Epidemiology and Public Health Reviews</w:t>
      </w:r>
    </w:p>
    <w:p w14:paraId="3F9A33BB" w14:textId="752A09F6" w:rsidR="00944025" w:rsidRPr="00944025" w:rsidRDefault="00944025" w:rsidP="00944025">
      <w:pPr>
        <w:pStyle w:val="ListParagraph"/>
        <w:numPr>
          <w:ilvl w:val="1"/>
          <w:numId w:val="31"/>
        </w:numPr>
        <w:spacing w:after="0" w:line="259" w:lineRule="auto"/>
        <w:rPr>
          <w:rFonts w:ascii="Arial" w:eastAsia="BiauKai" w:hAnsi="Arial" w:cs="Arial"/>
        </w:rPr>
      </w:pPr>
      <w:r w:rsidRPr="00944025">
        <w:rPr>
          <w:rFonts w:ascii="Arial" w:eastAsia="BiauKai" w:hAnsi="Arial" w:cs="Arial"/>
        </w:rPr>
        <w:t>Annals of LGBTQ Public and Population Health</w:t>
      </w:r>
    </w:p>
    <w:p w14:paraId="007EDD42" w14:textId="77777777" w:rsidR="0082599E" w:rsidRPr="00114722" w:rsidRDefault="0082599E" w:rsidP="0082599E">
      <w:pPr>
        <w:pStyle w:val="ListParagraph"/>
        <w:numPr>
          <w:ilvl w:val="0"/>
          <w:numId w:val="31"/>
        </w:numPr>
        <w:spacing w:before="120" w:after="120" w:line="259" w:lineRule="auto"/>
        <w:rPr>
          <w:rFonts w:ascii="Arial" w:hAnsi="Arial" w:cs="Arial"/>
        </w:rPr>
      </w:pPr>
      <w:r w:rsidRPr="00114722">
        <w:rPr>
          <w:rFonts w:ascii="Arial" w:hAnsi="Arial" w:cs="Arial"/>
        </w:rPr>
        <w:t>Ad hoc journal reviewer</w:t>
      </w:r>
    </w:p>
    <w:p w14:paraId="1DFADAD6" w14:textId="77777777" w:rsidR="0082599E" w:rsidRPr="00114722" w:rsidRDefault="0082599E" w:rsidP="0082599E">
      <w:pPr>
        <w:pStyle w:val="ListParagraph"/>
        <w:numPr>
          <w:ilvl w:val="1"/>
          <w:numId w:val="31"/>
        </w:numPr>
        <w:spacing w:before="120" w:after="120" w:line="259" w:lineRule="auto"/>
        <w:rPr>
          <w:rFonts w:ascii="Arial" w:hAnsi="Arial" w:cs="Arial"/>
        </w:rPr>
      </w:pPr>
      <w:r w:rsidRPr="00114722">
        <w:rPr>
          <w:rFonts w:ascii="Arial" w:eastAsia="BiauKai" w:hAnsi="Arial" w:cs="Arial"/>
        </w:rPr>
        <w:t>Sexually Transmitted Diseases</w:t>
      </w:r>
    </w:p>
    <w:p w14:paraId="3BA9FD83" w14:textId="77777777" w:rsidR="0082599E" w:rsidRPr="00114722" w:rsidRDefault="0082599E" w:rsidP="0082599E">
      <w:pPr>
        <w:pStyle w:val="ListParagraph"/>
        <w:numPr>
          <w:ilvl w:val="1"/>
          <w:numId w:val="31"/>
        </w:numPr>
        <w:spacing w:before="120" w:after="120" w:line="259" w:lineRule="auto"/>
        <w:rPr>
          <w:rFonts w:ascii="Arial" w:hAnsi="Arial" w:cs="Arial"/>
        </w:rPr>
      </w:pPr>
      <w:r w:rsidRPr="00114722">
        <w:rPr>
          <w:rFonts w:ascii="Arial" w:hAnsi="Arial" w:cs="Arial"/>
        </w:rPr>
        <w:t xml:space="preserve">Social </w:t>
      </w:r>
      <w:r w:rsidR="00173F1D" w:rsidRPr="00114722">
        <w:rPr>
          <w:rFonts w:ascii="Arial" w:hAnsi="Arial" w:cs="Arial"/>
        </w:rPr>
        <w:t>S</w:t>
      </w:r>
      <w:r w:rsidRPr="00114722">
        <w:rPr>
          <w:rFonts w:ascii="Arial" w:hAnsi="Arial" w:cs="Arial"/>
        </w:rPr>
        <w:t>cience &amp; Medicine</w:t>
      </w:r>
    </w:p>
    <w:p w14:paraId="036F71A8" w14:textId="77777777" w:rsidR="00B47385" w:rsidRPr="00114722" w:rsidRDefault="00B47385" w:rsidP="0082599E">
      <w:pPr>
        <w:pStyle w:val="ListParagraph"/>
        <w:numPr>
          <w:ilvl w:val="1"/>
          <w:numId w:val="31"/>
        </w:numPr>
        <w:spacing w:before="120" w:after="120" w:line="259" w:lineRule="auto"/>
        <w:rPr>
          <w:rFonts w:ascii="Arial" w:hAnsi="Arial" w:cs="Arial"/>
        </w:rPr>
      </w:pPr>
      <w:r w:rsidRPr="00114722">
        <w:rPr>
          <w:rFonts w:ascii="Arial" w:hAnsi="Arial" w:cs="Arial"/>
        </w:rPr>
        <w:t>BMJ Open</w:t>
      </w:r>
    </w:p>
    <w:p w14:paraId="6567FAC4" w14:textId="77777777" w:rsidR="0082599E" w:rsidRPr="00114722" w:rsidRDefault="0082599E" w:rsidP="0082599E">
      <w:pPr>
        <w:pStyle w:val="ListParagraph"/>
        <w:numPr>
          <w:ilvl w:val="0"/>
          <w:numId w:val="31"/>
        </w:numPr>
        <w:spacing w:before="120" w:after="120" w:line="259" w:lineRule="auto"/>
        <w:rPr>
          <w:rFonts w:ascii="Arial" w:hAnsi="Arial" w:cs="Arial"/>
        </w:rPr>
      </w:pPr>
      <w:r w:rsidRPr="00114722">
        <w:rPr>
          <w:rFonts w:ascii="Arial" w:hAnsi="Arial" w:cs="Arial"/>
        </w:rPr>
        <w:t>Grant reviewer</w:t>
      </w:r>
    </w:p>
    <w:p w14:paraId="610C2F02" w14:textId="77777777" w:rsidR="00027DEA" w:rsidRPr="00114722" w:rsidRDefault="0082599E" w:rsidP="000D03A5">
      <w:pPr>
        <w:pStyle w:val="ListParagraph"/>
        <w:numPr>
          <w:ilvl w:val="1"/>
          <w:numId w:val="31"/>
        </w:numPr>
        <w:spacing w:before="120" w:after="0" w:line="259" w:lineRule="auto"/>
        <w:rPr>
          <w:rFonts w:ascii="Arial" w:eastAsia="BiauKai" w:hAnsi="Arial" w:cs="Arial"/>
        </w:rPr>
      </w:pPr>
      <w:r w:rsidRPr="00114722">
        <w:rPr>
          <w:rFonts w:ascii="Arial" w:eastAsia="BiauKai" w:hAnsi="Arial" w:cs="Arial"/>
        </w:rPr>
        <w:t xml:space="preserve">CDC </w:t>
      </w:r>
      <w:hyperlink r:id="rId9" w:history="1">
        <w:r w:rsidRPr="00114722">
          <w:rPr>
            <w:rFonts w:ascii="Arial" w:eastAsia="BiauKai" w:hAnsi="Arial" w:cs="Arial"/>
          </w:rPr>
          <w:t>National Center for Immunization and Respiratory Diseases</w:t>
        </w:r>
      </w:hyperlink>
      <w:r w:rsidRPr="00114722">
        <w:rPr>
          <w:rFonts w:ascii="Arial" w:eastAsia="BiauKai" w:hAnsi="Arial" w:cs="Arial"/>
        </w:rPr>
        <w:t>’ Funding Grant (IP16-1604)</w:t>
      </w:r>
    </w:p>
    <w:p w14:paraId="2B743898" w14:textId="77777777" w:rsidR="00027DEA" w:rsidRPr="00114722" w:rsidRDefault="00027DEA" w:rsidP="00505B0E">
      <w:pPr>
        <w:spacing w:line="259" w:lineRule="auto"/>
        <w:rPr>
          <w:rFonts w:ascii="Arial" w:hAnsi="Arial" w:cs="Arial"/>
        </w:rPr>
      </w:pPr>
    </w:p>
    <w:p w14:paraId="24ABE308" w14:textId="77777777" w:rsidR="006958E0" w:rsidRPr="00114722" w:rsidRDefault="006958E0" w:rsidP="006958E0">
      <w:pPr>
        <w:spacing w:before="120" w:after="120" w:line="259" w:lineRule="auto"/>
        <w:rPr>
          <w:rFonts w:ascii="Arial" w:hAnsi="Arial" w:cs="Arial"/>
          <w:b/>
        </w:rPr>
      </w:pPr>
      <w:r w:rsidRPr="00114722">
        <w:rPr>
          <w:rFonts w:ascii="Arial" w:hAnsi="Arial" w:cs="Arial"/>
          <w:b/>
        </w:rPr>
        <w:t>CERTIFICATES</w:t>
      </w:r>
    </w:p>
    <w:p w14:paraId="71316C24" w14:textId="77777777" w:rsidR="006958E0" w:rsidRPr="00114722" w:rsidRDefault="006958E0" w:rsidP="006958E0">
      <w:pPr>
        <w:spacing w:after="0" w:line="259" w:lineRule="auto"/>
        <w:rPr>
          <w:rFonts w:ascii="Arial" w:hAnsi="Arial" w:cs="Arial"/>
        </w:rPr>
      </w:pPr>
      <w:r w:rsidRPr="00114722">
        <w:rPr>
          <w:rFonts w:ascii="Arial" w:hAnsi="Arial" w:cs="Arial"/>
        </w:rPr>
        <w:t>2017</w:t>
      </w:r>
      <w:r w:rsidRPr="00114722">
        <w:rPr>
          <w:rFonts w:ascii="Arial" w:hAnsi="Arial" w:cs="Arial"/>
        </w:rPr>
        <w:tab/>
        <w:t>SAS SQL, Centers for Disease Control and Prevention</w:t>
      </w:r>
    </w:p>
    <w:p w14:paraId="100E90CD" w14:textId="77777777" w:rsidR="006958E0" w:rsidRPr="00114722" w:rsidRDefault="006958E0" w:rsidP="006958E0">
      <w:pPr>
        <w:spacing w:after="0" w:line="259" w:lineRule="auto"/>
        <w:ind w:left="720" w:hanging="720"/>
        <w:rPr>
          <w:rFonts w:ascii="Arial" w:hAnsi="Arial" w:cs="Arial"/>
        </w:rPr>
      </w:pPr>
      <w:r w:rsidRPr="00114722">
        <w:rPr>
          <w:rFonts w:ascii="Arial" w:hAnsi="Arial" w:cs="Arial"/>
        </w:rPr>
        <w:t>2017</w:t>
      </w:r>
      <w:r w:rsidRPr="00114722">
        <w:rPr>
          <w:rFonts w:ascii="Arial" w:hAnsi="Arial" w:cs="Arial"/>
        </w:rPr>
        <w:tab/>
        <w:t>SAS Programming: Data Manipulation Techniques, Centers for Disease Control and Prevention</w:t>
      </w:r>
    </w:p>
    <w:p w14:paraId="19D5B55B" w14:textId="77777777" w:rsidR="006958E0" w:rsidRPr="00114722" w:rsidRDefault="006958E0" w:rsidP="006958E0">
      <w:pPr>
        <w:spacing w:after="0" w:line="259" w:lineRule="auto"/>
        <w:rPr>
          <w:rFonts w:ascii="Arial" w:hAnsi="Arial" w:cs="Arial"/>
        </w:rPr>
      </w:pPr>
      <w:r w:rsidRPr="00114722">
        <w:rPr>
          <w:rFonts w:ascii="Arial" w:hAnsi="Arial" w:cs="Arial"/>
        </w:rPr>
        <w:t>2012</w:t>
      </w:r>
      <w:r w:rsidRPr="00114722">
        <w:rPr>
          <w:rFonts w:ascii="Arial" w:hAnsi="Arial" w:cs="Arial"/>
        </w:rPr>
        <w:tab/>
        <w:t>Technology, Pedagogy, and Curriculum, Emory University</w:t>
      </w:r>
    </w:p>
    <w:p w14:paraId="369B3655" w14:textId="77777777" w:rsidR="00A6096E" w:rsidRPr="00114722" w:rsidRDefault="00A6096E" w:rsidP="00A6096E">
      <w:pPr>
        <w:spacing w:line="256" w:lineRule="auto"/>
        <w:rPr>
          <w:rFonts w:ascii="Arial" w:hAnsi="Arial" w:cs="Arial"/>
        </w:rPr>
      </w:pPr>
    </w:p>
    <w:p w14:paraId="7B801F49" w14:textId="77777777" w:rsidR="00A6096E" w:rsidRPr="00114722" w:rsidRDefault="00A6096E" w:rsidP="00A6096E">
      <w:pPr>
        <w:spacing w:before="120" w:after="120" w:line="256" w:lineRule="auto"/>
        <w:rPr>
          <w:rFonts w:ascii="Arial" w:hAnsi="Arial" w:cs="Arial"/>
          <w:b/>
        </w:rPr>
      </w:pPr>
      <w:r w:rsidRPr="00114722">
        <w:rPr>
          <w:rFonts w:ascii="Arial" w:hAnsi="Arial" w:cs="Arial"/>
          <w:b/>
        </w:rPr>
        <w:t>OTHER PROFESSIONAL LINKS</w:t>
      </w:r>
    </w:p>
    <w:p w14:paraId="7D3D2D80" w14:textId="77777777" w:rsidR="00A6096E" w:rsidRPr="00114722" w:rsidRDefault="00944025" w:rsidP="00A6096E">
      <w:pPr>
        <w:spacing w:after="0" w:line="256" w:lineRule="auto"/>
        <w:rPr>
          <w:rFonts w:ascii="Arial" w:eastAsia="BiauKai" w:hAnsi="Arial" w:cs="Arial"/>
        </w:rPr>
      </w:pPr>
      <w:hyperlink r:id="rId10" w:history="1">
        <w:r w:rsidR="00A6096E" w:rsidRPr="00114722">
          <w:rPr>
            <w:rStyle w:val="Hyperlink"/>
            <w:rFonts w:ascii="Arial" w:eastAsia="BiauKai" w:hAnsi="Arial" w:cs="Arial"/>
          </w:rPr>
          <w:t>Google Scholar Page</w:t>
        </w:r>
      </w:hyperlink>
    </w:p>
    <w:p w14:paraId="2F077C9D" w14:textId="77777777" w:rsidR="00A6096E" w:rsidRPr="00114722" w:rsidRDefault="00944025" w:rsidP="00A6096E">
      <w:pPr>
        <w:spacing w:after="0" w:line="256" w:lineRule="auto"/>
        <w:rPr>
          <w:rFonts w:ascii="Arial" w:hAnsi="Arial" w:cs="Arial"/>
        </w:rPr>
      </w:pPr>
      <w:hyperlink r:id="rId11" w:history="1">
        <w:r w:rsidR="00A6096E" w:rsidRPr="00114722">
          <w:rPr>
            <w:rStyle w:val="Hyperlink"/>
            <w:rFonts w:ascii="Arial" w:hAnsi="Arial" w:cs="Arial"/>
          </w:rPr>
          <w:t>MY NCBI</w:t>
        </w:r>
      </w:hyperlink>
    </w:p>
    <w:p w14:paraId="4D446947" w14:textId="77777777" w:rsidR="00A6096E" w:rsidRDefault="00A6096E" w:rsidP="00505B0E">
      <w:pPr>
        <w:spacing w:line="259" w:lineRule="auto"/>
        <w:rPr>
          <w:rFonts w:ascii="Arial" w:hAnsi="Arial" w:cs="Arial"/>
        </w:rPr>
      </w:pPr>
      <w:bookmarkStart w:id="2" w:name="_GoBack"/>
      <w:bookmarkEnd w:id="2"/>
    </w:p>
    <w:sectPr w:rsidR="00A6096E" w:rsidSect="00B765D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C7BDC" w14:textId="77777777" w:rsidR="00FE3433" w:rsidRDefault="00FE3433" w:rsidP="00B70696">
      <w:pPr>
        <w:spacing w:after="0" w:line="240" w:lineRule="auto"/>
      </w:pPr>
      <w:r>
        <w:separator/>
      </w:r>
    </w:p>
  </w:endnote>
  <w:endnote w:type="continuationSeparator" w:id="0">
    <w:p w14:paraId="0AF89359" w14:textId="77777777" w:rsidR="00FE3433" w:rsidRDefault="00FE3433" w:rsidP="00B7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auKai">
    <w:altName w:val="Calibri"/>
    <w:charset w:val="51"/>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121358"/>
      <w:docPartObj>
        <w:docPartGallery w:val="Page Numbers (Bottom of Page)"/>
        <w:docPartUnique/>
      </w:docPartObj>
    </w:sdtPr>
    <w:sdtEndPr>
      <w:rPr>
        <w:noProof/>
      </w:rPr>
    </w:sdtEndPr>
    <w:sdtContent>
      <w:p w14:paraId="0360EC04" w14:textId="77777777" w:rsidR="00B70696" w:rsidRDefault="00B70696">
        <w:pPr>
          <w:pStyle w:val="Footer"/>
          <w:jc w:val="right"/>
        </w:pPr>
        <w:r>
          <w:fldChar w:fldCharType="begin"/>
        </w:r>
        <w:r>
          <w:instrText xml:space="preserve"> PAGE   \* MERGEFORMAT </w:instrText>
        </w:r>
        <w:r>
          <w:fldChar w:fldCharType="separate"/>
        </w:r>
        <w:r w:rsidR="00986823">
          <w:rPr>
            <w:noProof/>
          </w:rPr>
          <w:t>1</w:t>
        </w:r>
        <w:r>
          <w:rPr>
            <w:noProof/>
          </w:rPr>
          <w:fldChar w:fldCharType="end"/>
        </w:r>
      </w:p>
    </w:sdtContent>
  </w:sdt>
  <w:p w14:paraId="384AFE71" w14:textId="77777777" w:rsidR="00B70696" w:rsidRDefault="00B70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FF63D" w14:textId="77777777" w:rsidR="00FE3433" w:rsidRDefault="00FE3433" w:rsidP="00B70696">
      <w:pPr>
        <w:spacing w:after="0" w:line="240" w:lineRule="auto"/>
      </w:pPr>
      <w:r>
        <w:separator/>
      </w:r>
    </w:p>
  </w:footnote>
  <w:footnote w:type="continuationSeparator" w:id="0">
    <w:p w14:paraId="6F665D0C" w14:textId="77777777" w:rsidR="00FE3433" w:rsidRDefault="00FE3433" w:rsidP="00B70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D287" w14:textId="77777777" w:rsidR="00114722" w:rsidRPr="00114722" w:rsidRDefault="00114722" w:rsidP="00114722">
    <w:pPr>
      <w:pStyle w:val="Header"/>
      <w:jc w:val="right"/>
      <w:rPr>
        <w:i/>
      </w:rPr>
    </w:pPr>
    <w:r w:rsidRPr="00114722">
      <w:rPr>
        <w:i/>
      </w:rPr>
      <w:tab/>
    </w:r>
    <w:r w:rsidRPr="00114722">
      <w:rPr>
        <w:i/>
      </w:rPr>
      <w:tab/>
    </w:r>
    <w:r w:rsidRPr="00114722">
      <w:rPr>
        <w:i/>
      </w:rPr>
      <w:tab/>
    </w:r>
    <w:r w:rsidRPr="00114722">
      <w:rPr>
        <w:rFonts w:hint="eastAsia"/>
        <w:i/>
      </w:rPr>
      <w:t>Y</w:t>
    </w:r>
    <w:r w:rsidRPr="00114722">
      <w:rPr>
        <w:i/>
      </w:rPr>
      <w:t>en-Tyng Chen</w:t>
    </w:r>
  </w:p>
  <w:p w14:paraId="3B708578" w14:textId="5EF56B2B" w:rsidR="00114722" w:rsidRPr="00114722" w:rsidRDefault="003011AD" w:rsidP="00114722">
    <w:pPr>
      <w:pStyle w:val="Header"/>
      <w:jc w:val="right"/>
      <w:rPr>
        <w:i/>
      </w:rPr>
    </w:pPr>
    <w:r>
      <w:rPr>
        <w:i/>
      </w:rPr>
      <w:t>August</w:t>
    </w:r>
    <w:r w:rsidR="00287781">
      <w:rPr>
        <w:rFonts w:hint="eastAsia"/>
        <w:i/>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38B"/>
    <w:multiLevelType w:val="hybridMultilevel"/>
    <w:tmpl w:val="9A040E28"/>
    <w:lvl w:ilvl="0" w:tplc="CFA43F06">
      <w:start w:val="2012"/>
      <w:numFmt w:val="decimal"/>
      <w:lvlText w:val="%1"/>
      <w:lvlJc w:val="left"/>
      <w:pPr>
        <w:ind w:left="528" w:hanging="432"/>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 w15:restartNumberingAfterBreak="0">
    <w:nsid w:val="011D724C"/>
    <w:multiLevelType w:val="hybridMultilevel"/>
    <w:tmpl w:val="BE6000E0"/>
    <w:lvl w:ilvl="0" w:tplc="3A24F1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7854"/>
    <w:multiLevelType w:val="hybridMultilevel"/>
    <w:tmpl w:val="0F22C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A7209"/>
    <w:multiLevelType w:val="hybridMultilevel"/>
    <w:tmpl w:val="D15EAAB6"/>
    <w:lvl w:ilvl="0" w:tplc="B40A63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A108B"/>
    <w:multiLevelType w:val="hybridMultilevel"/>
    <w:tmpl w:val="C6B2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86835"/>
    <w:multiLevelType w:val="hybridMultilevel"/>
    <w:tmpl w:val="55BECC28"/>
    <w:lvl w:ilvl="0" w:tplc="6058AA5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99446E"/>
    <w:multiLevelType w:val="hybridMultilevel"/>
    <w:tmpl w:val="E28A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A756D"/>
    <w:multiLevelType w:val="hybridMultilevel"/>
    <w:tmpl w:val="9B9A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3F33"/>
    <w:multiLevelType w:val="hybridMultilevel"/>
    <w:tmpl w:val="7AFE0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C62C6"/>
    <w:multiLevelType w:val="hybridMultilevel"/>
    <w:tmpl w:val="1DA0D820"/>
    <w:lvl w:ilvl="0" w:tplc="B4C09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74230"/>
    <w:multiLevelType w:val="hybridMultilevel"/>
    <w:tmpl w:val="8DBE2C78"/>
    <w:lvl w:ilvl="0" w:tplc="7FB25C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70E25"/>
    <w:multiLevelType w:val="hybridMultilevel"/>
    <w:tmpl w:val="04242E08"/>
    <w:lvl w:ilvl="0" w:tplc="CFA43F06">
      <w:start w:val="2012"/>
      <w:numFmt w:val="decimal"/>
      <w:lvlText w:val="%1"/>
      <w:lvlJc w:val="left"/>
      <w:pPr>
        <w:ind w:left="528" w:hanging="432"/>
      </w:pPr>
      <w:rPr>
        <w:rFonts w:hint="default"/>
      </w:r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2" w15:restartNumberingAfterBreak="0">
    <w:nsid w:val="2525329A"/>
    <w:multiLevelType w:val="hybridMultilevel"/>
    <w:tmpl w:val="F162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818CF"/>
    <w:multiLevelType w:val="hybridMultilevel"/>
    <w:tmpl w:val="B88E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303AF"/>
    <w:multiLevelType w:val="hybridMultilevel"/>
    <w:tmpl w:val="FFF60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79E6895"/>
    <w:multiLevelType w:val="hybridMultilevel"/>
    <w:tmpl w:val="CCA0C656"/>
    <w:lvl w:ilvl="0" w:tplc="B85402B8">
      <w:start w:val="2016"/>
      <w:numFmt w:val="decimal"/>
      <w:lvlText w:val="%1"/>
      <w:lvlJc w:val="left"/>
      <w:pPr>
        <w:ind w:left="840" w:hanging="48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16757"/>
    <w:multiLevelType w:val="hybridMultilevel"/>
    <w:tmpl w:val="86EED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13DA5"/>
    <w:multiLevelType w:val="hybridMultilevel"/>
    <w:tmpl w:val="01847834"/>
    <w:lvl w:ilvl="0" w:tplc="09B4A322">
      <w:start w:val="2016"/>
      <w:numFmt w:val="decimal"/>
      <w:lvlText w:val="%1"/>
      <w:lvlJc w:val="left"/>
      <w:pPr>
        <w:ind w:left="840" w:hanging="48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E16E7"/>
    <w:multiLevelType w:val="hybridMultilevel"/>
    <w:tmpl w:val="EDC2EE80"/>
    <w:lvl w:ilvl="0" w:tplc="3A24F1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A7872"/>
    <w:multiLevelType w:val="hybridMultilevel"/>
    <w:tmpl w:val="0342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B648E"/>
    <w:multiLevelType w:val="hybridMultilevel"/>
    <w:tmpl w:val="E9A2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25A4F"/>
    <w:multiLevelType w:val="hybridMultilevel"/>
    <w:tmpl w:val="81040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D77C28"/>
    <w:multiLevelType w:val="hybridMultilevel"/>
    <w:tmpl w:val="AE04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73795"/>
    <w:multiLevelType w:val="hybridMultilevel"/>
    <w:tmpl w:val="D9BEE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41067"/>
    <w:multiLevelType w:val="hybridMultilevel"/>
    <w:tmpl w:val="0A3296B0"/>
    <w:lvl w:ilvl="0" w:tplc="B4C09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7001C"/>
    <w:multiLevelType w:val="hybridMultilevel"/>
    <w:tmpl w:val="DEE6B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AD716A"/>
    <w:multiLevelType w:val="hybridMultilevel"/>
    <w:tmpl w:val="17240730"/>
    <w:lvl w:ilvl="0" w:tplc="3A24F1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63DEA"/>
    <w:multiLevelType w:val="hybridMultilevel"/>
    <w:tmpl w:val="DDCC8236"/>
    <w:lvl w:ilvl="0" w:tplc="B4C09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84929"/>
    <w:multiLevelType w:val="hybridMultilevel"/>
    <w:tmpl w:val="F45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B79B2"/>
    <w:multiLevelType w:val="hybridMultilevel"/>
    <w:tmpl w:val="6F989DA8"/>
    <w:lvl w:ilvl="0" w:tplc="B4C09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D42A5"/>
    <w:multiLevelType w:val="hybridMultilevel"/>
    <w:tmpl w:val="2C4A6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02DB6"/>
    <w:multiLevelType w:val="hybridMultilevel"/>
    <w:tmpl w:val="44E0D79C"/>
    <w:lvl w:ilvl="0" w:tplc="4F668942">
      <w:start w:val="2018"/>
      <w:numFmt w:val="decimal"/>
      <w:lvlText w:val="%1"/>
      <w:lvlJc w:val="left"/>
      <w:pPr>
        <w:ind w:left="840" w:hanging="48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47508"/>
    <w:multiLevelType w:val="hybridMultilevel"/>
    <w:tmpl w:val="2CCC1344"/>
    <w:lvl w:ilvl="0" w:tplc="9968C402">
      <w:start w:val="2018"/>
      <w:numFmt w:val="decimal"/>
      <w:lvlText w:val="%1"/>
      <w:lvlJc w:val="left"/>
      <w:pPr>
        <w:ind w:left="840" w:hanging="48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0050B"/>
    <w:multiLevelType w:val="hybridMultilevel"/>
    <w:tmpl w:val="5DEA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9"/>
  </w:num>
  <w:num w:numId="4">
    <w:abstractNumId w:val="29"/>
  </w:num>
  <w:num w:numId="5">
    <w:abstractNumId w:val="24"/>
  </w:num>
  <w:num w:numId="6">
    <w:abstractNumId w:val="27"/>
  </w:num>
  <w:num w:numId="7">
    <w:abstractNumId w:val="11"/>
  </w:num>
  <w:num w:numId="8">
    <w:abstractNumId w:val="0"/>
  </w:num>
  <w:num w:numId="9">
    <w:abstractNumId w:val="1"/>
  </w:num>
  <w:num w:numId="10">
    <w:abstractNumId w:val="13"/>
  </w:num>
  <w:num w:numId="11">
    <w:abstractNumId w:val="2"/>
  </w:num>
  <w:num w:numId="12">
    <w:abstractNumId w:val="22"/>
  </w:num>
  <w:num w:numId="13">
    <w:abstractNumId w:val="6"/>
  </w:num>
  <w:num w:numId="14">
    <w:abstractNumId w:val="30"/>
  </w:num>
  <w:num w:numId="15">
    <w:abstractNumId w:val="25"/>
  </w:num>
  <w:num w:numId="16">
    <w:abstractNumId w:val="14"/>
  </w:num>
  <w:num w:numId="17">
    <w:abstractNumId w:val="28"/>
  </w:num>
  <w:num w:numId="18">
    <w:abstractNumId w:val="4"/>
  </w:num>
  <w:num w:numId="19">
    <w:abstractNumId w:val="33"/>
  </w:num>
  <w:num w:numId="20">
    <w:abstractNumId w:val="8"/>
  </w:num>
  <w:num w:numId="21">
    <w:abstractNumId w:val="12"/>
  </w:num>
  <w:num w:numId="22">
    <w:abstractNumId w:val="16"/>
  </w:num>
  <w:num w:numId="23">
    <w:abstractNumId w:val="20"/>
  </w:num>
  <w:num w:numId="24">
    <w:abstractNumId w:val="19"/>
  </w:num>
  <w:num w:numId="25">
    <w:abstractNumId w:val="26"/>
  </w:num>
  <w:num w:numId="26">
    <w:abstractNumId w:val="18"/>
  </w:num>
  <w:num w:numId="27">
    <w:abstractNumId w:val="31"/>
  </w:num>
  <w:num w:numId="28">
    <w:abstractNumId w:val="32"/>
  </w:num>
  <w:num w:numId="29">
    <w:abstractNumId w:val="17"/>
  </w:num>
  <w:num w:numId="30">
    <w:abstractNumId w:val="15"/>
  </w:num>
  <w:num w:numId="31">
    <w:abstractNumId w:val="21"/>
  </w:num>
  <w:num w:numId="32">
    <w:abstractNumId w:val="3"/>
  </w:num>
  <w:num w:numId="33">
    <w:abstractNumId w:val="1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0"/>
    <w:rsid w:val="000129FC"/>
    <w:rsid w:val="0001382E"/>
    <w:rsid w:val="000232AB"/>
    <w:rsid w:val="00027DEA"/>
    <w:rsid w:val="000369B2"/>
    <w:rsid w:val="0004377E"/>
    <w:rsid w:val="000844C0"/>
    <w:rsid w:val="000928C9"/>
    <w:rsid w:val="0009339B"/>
    <w:rsid w:val="00093F44"/>
    <w:rsid w:val="000A2A52"/>
    <w:rsid w:val="000A503F"/>
    <w:rsid w:val="000D03A5"/>
    <w:rsid w:val="000E32C3"/>
    <w:rsid w:val="000E54E2"/>
    <w:rsid w:val="000F241C"/>
    <w:rsid w:val="000F4E13"/>
    <w:rsid w:val="00114722"/>
    <w:rsid w:val="0011592B"/>
    <w:rsid w:val="001220BD"/>
    <w:rsid w:val="00146972"/>
    <w:rsid w:val="001533CD"/>
    <w:rsid w:val="0015459A"/>
    <w:rsid w:val="00165C4A"/>
    <w:rsid w:val="00173F1D"/>
    <w:rsid w:val="0018653B"/>
    <w:rsid w:val="00196D35"/>
    <w:rsid w:val="001B31C2"/>
    <w:rsid w:val="001B72A6"/>
    <w:rsid w:val="001F3BBB"/>
    <w:rsid w:val="00216F9C"/>
    <w:rsid w:val="00233C02"/>
    <w:rsid w:val="002371C8"/>
    <w:rsid w:val="00242EB6"/>
    <w:rsid w:val="0027062D"/>
    <w:rsid w:val="002712EB"/>
    <w:rsid w:val="00280A6E"/>
    <w:rsid w:val="00285424"/>
    <w:rsid w:val="00287781"/>
    <w:rsid w:val="002D31BB"/>
    <w:rsid w:val="002E1E5F"/>
    <w:rsid w:val="002E43B2"/>
    <w:rsid w:val="002F00C9"/>
    <w:rsid w:val="002F4D60"/>
    <w:rsid w:val="003011AD"/>
    <w:rsid w:val="00307036"/>
    <w:rsid w:val="00322EBF"/>
    <w:rsid w:val="0032652C"/>
    <w:rsid w:val="00332800"/>
    <w:rsid w:val="00345C75"/>
    <w:rsid w:val="003472BD"/>
    <w:rsid w:val="00356465"/>
    <w:rsid w:val="003571BB"/>
    <w:rsid w:val="00381E48"/>
    <w:rsid w:val="00381EB4"/>
    <w:rsid w:val="00397EC4"/>
    <w:rsid w:val="003A07D6"/>
    <w:rsid w:val="003A2695"/>
    <w:rsid w:val="003E4885"/>
    <w:rsid w:val="00402534"/>
    <w:rsid w:val="0044691D"/>
    <w:rsid w:val="00457F22"/>
    <w:rsid w:val="00465A9F"/>
    <w:rsid w:val="00465B9F"/>
    <w:rsid w:val="00473990"/>
    <w:rsid w:val="004A0D6F"/>
    <w:rsid w:val="004B0D65"/>
    <w:rsid w:val="00505B0E"/>
    <w:rsid w:val="0054683E"/>
    <w:rsid w:val="00556080"/>
    <w:rsid w:val="005B3C37"/>
    <w:rsid w:val="005B3F8F"/>
    <w:rsid w:val="005D0F60"/>
    <w:rsid w:val="005D27C1"/>
    <w:rsid w:val="005F6363"/>
    <w:rsid w:val="00603E80"/>
    <w:rsid w:val="00627A91"/>
    <w:rsid w:val="00635D13"/>
    <w:rsid w:val="00647679"/>
    <w:rsid w:val="00647FFA"/>
    <w:rsid w:val="00655652"/>
    <w:rsid w:val="00657145"/>
    <w:rsid w:val="00662EFB"/>
    <w:rsid w:val="00667CE8"/>
    <w:rsid w:val="006867B2"/>
    <w:rsid w:val="0068774A"/>
    <w:rsid w:val="00690F94"/>
    <w:rsid w:val="006958E0"/>
    <w:rsid w:val="006B2394"/>
    <w:rsid w:val="006C5A5B"/>
    <w:rsid w:val="006D1A95"/>
    <w:rsid w:val="006D32C5"/>
    <w:rsid w:val="006D769D"/>
    <w:rsid w:val="00713987"/>
    <w:rsid w:val="0072641F"/>
    <w:rsid w:val="00727FD4"/>
    <w:rsid w:val="00756E04"/>
    <w:rsid w:val="00763B22"/>
    <w:rsid w:val="00764BFD"/>
    <w:rsid w:val="00765326"/>
    <w:rsid w:val="007656DA"/>
    <w:rsid w:val="007A73E9"/>
    <w:rsid w:val="007B5ACA"/>
    <w:rsid w:val="007C1460"/>
    <w:rsid w:val="007C1D91"/>
    <w:rsid w:val="007C2631"/>
    <w:rsid w:val="007D0965"/>
    <w:rsid w:val="007E7149"/>
    <w:rsid w:val="008102DF"/>
    <w:rsid w:val="00813E77"/>
    <w:rsid w:val="00820591"/>
    <w:rsid w:val="00824E35"/>
    <w:rsid w:val="0082599E"/>
    <w:rsid w:val="00826804"/>
    <w:rsid w:val="008474C0"/>
    <w:rsid w:val="00850671"/>
    <w:rsid w:val="00856C88"/>
    <w:rsid w:val="00863749"/>
    <w:rsid w:val="00867398"/>
    <w:rsid w:val="008678B1"/>
    <w:rsid w:val="0087005D"/>
    <w:rsid w:val="008D6958"/>
    <w:rsid w:val="008E01DB"/>
    <w:rsid w:val="008F0C97"/>
    <w:rsid w:val="00913BFE"/>
    <w:rsid w:val="00931F7F"/>
    <w:rsid w:val="00933E7D"/>
    <w:rsid w:val="00944025"/>
    <w:rsid w:val="00946102"/>
    <w:rsid w:val="009516F9"/>
    <w:rsid w:val="0095198D"/>
    <w:rsid w:val="00964928"/>
    <w:rsid w:val="0098623D"/>
    <w:rsid w:val="00986823"/>
    <w:rsid w:val="0099038F"/>
    <w:rsid w:val="00993728"/>
    <w:rsid w:val="009A45EC"/>
    <w:rsid w:val="009B61A6"/>
    <w:rsid w:val="009C0177"/>
    <w:rsid w:val="009D0648"/>
    <w:rsid w:val="009D5612"/>
    <w:rsid w:val="009F4C93"/>
    <w:rsid w:val="00A35031"/>
    <w:rsid w:val="00A6096E"/>
    <w:rsid w:val="00A70363"/>
    <w:rsid w:val="00A72D02"/>
    <w:rsid w:val="00A91C92"/>
    <w:rsid w:val="00AA70E7"/>
    <w:rsid w:val="00AB3C72"/>
    <w:rsid w:val="00AB631D"/>
    <w:rsid w:val="00AC2896"/>
    <w:rsid w:val="00AF7CE6"/>
    <w:rsid w:val="00B05BB3"/>
    <w:rsid w:val="00B0632F"/>
    <w:rsid w:val="00B1704F"/>
    <w:rsid w:val="00B44C4E"/>
    <w:rsid w:val="00B47385"/>
    <w:rsid w:val="00B5041D"/>
    <w:rsid w:val="00B5123A"/>
    <w:rsid w:val="00B64D8C"/>
    <w:rsid w:val="00B70696"/>
    <w:rsid w:val="00B712BD"/>
    <w:rsid w:val="00B765D8"/>
    <w:rsid w:val="00B8635A"/>
    <w:rsid w:val="00B9325F"/>
    <w:rsid w:val="00BB1927"/>
    <w:rsid w:val="00BB7586"/>
    <w:rsid w:val="00BC24A2"/>
    <w:rsid w:val="00BC2B28"/>
    <w:rsid w:val="00BE7E6B"/>
    <w:rsid w:val="00C05683"/>
    <w:rsid w:val="00C17C00"/>
    <w:rsid w:val="00C23718"/>
    <w:rsid w:val="00C26671"/>
    <w:rsid w:val="00C3308E"/>
    <w:rsid w:val="00C610D8"/>
    <w:rsid w:val="00C8662C"/>
    <w:rsid w:val="00C867AC"/>
    <w:rsid w:val="00C94CEA"/>
    <w:rsid w:val="00CA1F70"/>
    <w:rsid w:val="00CC4642"/>
    <w:rsid w:val="00CD1C51"/>
    <w:rsid w:val="00CF4E3B"/>
    <w:rsid w:val="00D240B0"/>
    <w:rsid w:val="00D60504"/>
    <w:rsid w:val="00D6496F"/>
    <w:rsid w:val="00D81B14"/>
    <w:rsid w:val="00DA4FCD"/>
    <w:rsid w:val="00DB247E"/>
    <w:rsid w:val="00DB5111"/>
    <w:rsid w:val="00DC0B83"/>
    <w:rsid w:val="00DE37B6"/>
    <w:rsid w:val="00DE5880"/>
    <w:rsid w:val="00E20CAB"/>
    <w:rsid w:val="00E36F2D"/>
    <w:rsid w:val="00E506BE"/>
    <w:rsid w:val="00E52E28"/>
    <w:rsid w:val="00E60807"/>
    <w:rsid w:val="00E63478"/>
    <w:rsid w:val="00E73EDA"/>
    <w:rsid w:val="00E9629F"/>
    <w:rsid w:val="00EA2333"/>
    <w:rsid w:val="00EB17F1"/>
    <w:rsid w:val="00EB2167"/>
    <w:rsid w:val="00ED49C8"/>
    <w:rsid w:val="00EE2B03"/>
    <w:rsid w:val="00EE3860"/>
    <w:rsid w:val="00EE696E"/>
    <w:rsid w:val="00F300FB"/>
    <w:rsid w:val="00F36991"/>
    <w:rsid w:val="00F46183"/>
    <w:rsid w:val="00F74CA0"/>
    <w:rsid w:val="00FA6809"/>
    <w:rsid w:val="00FC0B2F"/>
    <w:rsid w:val="00FE153D"/>
    <w:rsid w:val="00FE3433"/>
    <w:rsid w:val="00FE59E0"/>
    <w:rsid w:val="00FE6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A2A188F"/>
  <w15:docId w15:val="{7FA17F42-1EC2-42D1-AE68-738C7CC7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6867B2"/>
    <w:pPr>
      <w:keepNext/>
      <w:keepLines/>
      <w:spacing w:before="320" w:after="80"/>
      <w:outlineLvl w:val="2"/>
    </w:pPr>
    <w:rPr>
      <w:rFonts w:ascii="Arial" w:eastAsia="Times New Roman" w:hAnsi="Arial" w:cs="Arial"/>
      <w:color w:val="434343"/>
      <w:sz w:val="28"/>
      <w:szCs w:val="28"/>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32F"/>
    <w:pPr>
      <w:ind w:left="720"/>
      <w:contextualSpacing/>
    </w:pPr>
  </w:style>
  <w:style w:type="paragraph" w:styleId="Header">
    <w:name w:val="header"/>
    <w:basedOn w:val="Normal"/>
    <w:link w:val="HeaderChar"/>
    <w:uiPriority w:val="99"/>
    <w:unhideWhenUsed/>
    <w:rsid w:val="00B706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0696"/>
  </w:style>
  <w:style w:type="paragraph" w:styleId="Footer">
    <w:name w:val="footer"/>
    <w:basedOn w:val="Normal"/>
    <w:link w:val="FooterChar"/>
    <w:uiPriority w:val="99"/>
    <w:unhideWhenUsed/>
    <w:rsid w:val="00B7069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0696"/>
  </w:style>
  <w:style w:type="paragraph" w:styleId="CommentText">
    <w:name w:val="annotation text"/>
    <w:basedOn w:val="Normal"/>
    <w:link w:val="CommentTextChar"/>
    <w:uiPriority w:val="99"/>
    <w:semiHidden/>
    <w:unhideWhenUsed/>
    <w:rsid w:val="00BB1927"/>
    <w:pPr>
      <w:spacing w:line="240" w:lineRule="auto"/>
    </w:pPr>
    <w:rPr>
      <w:sz w:val="20"/>
      <w:szCs w:val="20"/>
    </w:rPr>
  </w:style>
  <w:style w:type="character" w:customStyle="1" w:styleId="CommentTextChar">
    <w:name w:val="Comment Text Char"/>
    <w:basedOn w:val="DefaultParagraphFont"/>
    <w:link w:val="CommentText"/>
    <w:uiPriority w:val="99"/>
    <w:semiHidden/>
    <w:rsid w:val="00BB1927"/>
    <w:rPr>
      <w:sz w:val="20"/>
      <w:szCs w:val="20"/>
    </w:rPr>
  </w:style>
  <w:style w:type="character" w:styleId="CommentReference">
    <w:name w:val="annotation reference"/>
    <w:basedOn w:val="DefaultParagraphFont"/>
    <w:uiPriority w:val="99"/>
    <w:semiHidden/>
    <w:unhideWhenUsed/>
    <w:rsid w:val="00BB1927"/>
    <w:rPr>
      <w:sz w:val="16"/>
      <w:szCs w:val="16"/>
    </w:rPr>
  </w:style>
  <w:style w:type="paragraph" w:styleId="BalloonText">
    <w:name w:val="Balloon Text"/>
    <w:basedOn w:val="Normal"/>
    <w:link w:val="BalloonTextChar"/>
    <w:uiPriority w:val="99"/>
    <w:semiHidden/>
    <w:unhideWhenUsed/>
    <w:rsid w:val="00BB1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927"/>
    <w:rPr>
      <w:rFonts w:ascii="Tahoma" w:hAnsi="Tahoma" w:cs="Tahoma"/>
      <w:sz w:val="16"/>
      <w:szCs w:val="16"/>
    </w:rPr>
  </w:style>
  <w:style w:type="character" w:styleId="Strong">
    <w:name w:val="Strong"/>
    <w:basedOn w:val="DefaultParagraphFont"/>
    <w:uiPriority w:val="22"/>
    <w:qFormat/>
    <w:rsid w:val="0087005D"/>
    <w:rPr>
      <w:b/>
      <w:bCs/>
    </w:rPr>
  </w:style>
  <w:style w:type="character" w:customStyle="1" w:styleId="Heading3Char">
    <w:name w:val="Heading 3 Char"/>
    <w:basedOn w:val="DefaultParagraphFont"/>
    <w:link w:val="Heading3"/>
    <w:rsid w:val="006867B2"/>
    <w:rPr>
      <w:rFonts w:ascii="Arial" w:eastAsia="Times New Roman" w:hAnsi="Arial" w:cs="Arial"/>
      <w:color w:val="434343"/>
      <w:sz w:val="28"/>
      <w:szCs w:val="28"/>
      <w:lang w:val="en" w:eastAsia="en-US"/>
    </w:rPr>
  </w:style>
  <w:style w:type="character" w:styleId="Emphasis">
    <w:name w:val="Emphasis"/>
    <w:basedOn w:val="DefaultParagraphFont"/>
    <w:uiPriority w:val="20"/>
    <w:qFormat/>
    <w:rsid w:val="007B5ACA"/>
    <w:rPr>
      <w:i/>
      <w:iCs/>
    </w:rPr>
  </w:style>
  <w:style w:type="character" w:styleId="Hyperlink">
    <w:name w:val="Hyperlink"/>
    <w:basedOn w:val="DefaultParagraphFont"/>
    <w:uiPriority w:val="99"/>
    <w:unhideWhenUsed/>
    <w:rsid w:val="00BC2B28"/>
    <w:rPr>
      <w:color w:val="0000FF" w:themeColor="hyperlink"/>
      <w:u w:val="single"/>
    </w:rPr>
  </w:style>
  <w:style w:type="character" w:customStyle="1" w:styleId="UnresolvedMention1">
    <w:name w:val="Unresolved Mention1"/>
    <w:basedOn w:val="DefaultParagraphFont"/>
    <w:uiPriority w:val="99"/>
    <w:semiHidden/>
    <w:unhideWhenUsed/>
    <w:rsid w:val="00BC2B28"/>
    <w:rPr>
      <w:color w:val="605E5C"/>
      <w:shd w:val="clear" w:color="auto" w:fill="E1DFDD"/>
    </w:rPr>
  </w:style>
  <w:style w:type="table" w:styleId="TableGrid">
    <w:name w:val="Table Grid"/>
    <w:basedOn w:val="TableNormal"/>
    <w:uiPriority w:val="59"/>
    <w:unhideWhenUsed/>
    <w:rsid w:val="0050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2333"/>
    <w:rPr>
      <w:color w:val="605E5C"/>
      <w:shd w:val="clear" w:color="auto" w:fill="E1DFDD"/>
    </w:rPr>
  </w:style>
  <w:style w:type="character" w:styleId="UnresolvedMention">
    <w:name w:val="Unresolved Mention"/>
    <w:basedOn w:val="DefaultParagraphFont"/>
    <w:uiPriority w:val="99"/>
    <w:semiHidden/>
    <w:unhideWhenUsed/>
    <w:rsid w:val="00913BFE"/>
    <w:rPr>
      <w:color w:val="605E5C"/>
      <w:shd w:val="clear" w:color="auto" w:fill="E1DFDD"/>
    </w:rPr>
  </w:style>
  <w:style w:type="character" w:customStyle="1" w:styleId="gd">
    <w:name w:val="gd"/>
    <w:basedOn w:val="DefaultParagraphFont"/>
    <w:rsid w:val="0094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6526">
      <w:bodyDiv w:val="1"/>
      <w:marLeft w:val="0"/>
      <w:marRight w:val="0"/>
      <w:marTop w:val="0"/>
      <w:marBottom w:val="0"/>
      <w:divBdr>
        <w:top w:val="none" w:sz="0" w:space="0" w:color="auto"/>
        <w:left w:val="none" w:sz="0" w:space="0" w:color="auto"/>
        <w:bottom w:val="none" w:sz="0" w:space="0" w:color="auto"/>
        <w:right w:val="none" w:sz="0" w:space="0" w:color="auto"/>
      </w:divBdr>
    </w:div>
    <w:div w:id="270820749">
      <w:bodyDiv w:val="1"/>
      <w:marLeft w:val="0"/>
      <w:marRight w:val="0"/>
      <w:marTop w:val="0"/>
      <w:marBottom w:val="0"/>
      <w:divBdr>
        <w:top w:val="none" w:sz="0" w:space="0" w:color="auto"/>
        <w:left w:val="none" w:sz="0" w:space="0" w:color="auto"/>
        <w:bottom w:val="none" w:sz="0" w:space="0" w:color="auto"/>
        <w:right w:val="none" w:sz="0" w:space="0" w:color="auto"/>
      </w:divBdr>
    </w:div>
    <w:div w:id="386876592">
      <w:bodyDiv w:val="1"/>
      <w:marLeft w:val="0"/>
      <w:marRight w:val="0"/>
      <w:marTop w:val="0"/>
      <w:marBottom w:val="0"/>
      <w:divBdr>
        <w:top w:val="none" w:sz="0" w:space="0" w:color="auto"/>
        <w:left w:val="none" w:sz="0" w:space="0" w:color="auto"/>
        <w:bottom w:val="none" w:sz="0" w:space="0" w:color="auto"/>
        <w:right w:val="none" w:sz="0" w:space="0" w:color="auto"/>
      </w:divBdr>
    </w:div>
    <w:div w:id="527985489">
      <w:bodyDiv w:val="1"/>
      <w:marLeft w:val="0"/>
      <w:marRight w:val="0"/>
      <w:marTop w:val="0"/>
      <w:marBottom w:val="0"/>
      <w:divBdr>
        <w:top w:val="none" w:sz="0" w:space="0" w:color="auto"/>
        <w:left w:val="none" w:sz="0" w:space="0" w:color="auto"/>
        <w:bottom w:val="none" w:sz="0" w:space="0" w:color="auto"/>
        <w:right w:val="none" w:sz="0" w:space="0" w:color="auto"/>
      </w:divBdr>
    </w:div>
    <w:div w:id="754860798">
      <w:bodyDiv w:val="1"/>
      <w:marLeft w:val="0"/>
      <w:marRight w:val="0"/>
      <w:marTop w:val="0"/>
      <w:marBottom w:val="0"/>
      <w:divBdr>
        <w:top w:val="none" w:sz="0" w:space="0" w:color="auto"/>
        <w:left w:val="none" w:sz="0" w:space="0" w:color="auto"/>
        <w:bottom w:val="none" w:sz="0" w:space="0" w:color="auto"/>
        <w:right w:val="none" w:sz="0" w:space="0" w:color="auto"/>
      </w:divBdr>
    </w:div>
    <w:div w:id="771317649">
      <w:bodyDiv w:val="1"/>
      <w:marLeft w:val="0"/>
      <w:marRight w:val="0"/>
      <w:marTop w:val="0"/>
      <w:marBottom w:val="0"/>
      <w:divBdr>
        <w:top w:val="none" w:sz="0" w:space="0" w:color="auto"/>
        <w:left w:val="none" w:sz="0" w:space="0" w:color="auto"/>
        <w:bottom w:val="none" w:sz="0" w:space="0" w:color="auto"/>
        <w:right w:val="none" w:sz="0" w:space="0" w:color="auto"/>
      </w:divBdr>
    </w:div>
    <w:div w:id="1095130800">
      <w:bodyDiv w:val="1"/>
      <w:marLeft w:val="0"/>
      <w:marRight w:val="0"/>
      <w:marTop w:val="0"/>
      <w:marBottom w:val="0"/>
      <w:divBdr>
        <w:top w:val="none" w:sz="0" w:space="0" w:color="auto"/>
        <w:left w:val="none" w:sz="0" w:space="0" w:color="auto"/>
        <w:bottom w:val="none" w:sz="0" w:space="0" w:color="auto"/>
        <w:right w:val="none" w:sz="0" w:space="0" w:color="auto"/>
      </w:divBdr>
    </w:div>
    <w:div w:id="1212494997">
      <w:bodyDiv w:val="1"/>
      <w:marLeft w:val="0"/>
      <w:marRight w:val="0"/>
      <w:marTop w:val="0"/>
      <w:marBottom w:val="0"/>
      <w:divBdr>
        <w:top w:val="none" w:sz="0" w:space="0" w:color="auto"/>
        <w:left w:val="none" w:sz="0" w:space="0" w:color="auto"/>
        <w:bottom w:val="none" w:sz="0" w:space="0" w:color="auto"/>
        <w:right w:val="none" w:sz="0" w:space="0" w:color="auto"/>
      </w:divBdr>
    </w:div>
    <w:div w:id="1337998402">
      <w:bodyDiv w:val="1"/>
      <w:marLeft w:val="0"/>
      <w:marRight w:val="0"/>
      <w:marTop w:val="0"/>
      <w:marBottom w:val="0"/>
      <w:divBdr>
        <w:top w:val="none" w:sz="0" w:space="0" w:color="auto"/>
        <w:left w:val="none" w:sz="0" w:space="0" w:color="auto"/>
        <w:bottom w:val="none" w:sz="0" w:space="0" w:color="auto"/>
        <w:right w:val="none" w:sz="0" w:space="0" w:color="auto"/>
      </w:divBdr>
    </w:div>
    <w:div w:id="1435395752">
      <w:bodyDiv w:val="1"/>
      <w:marLeft w:val="0"/>
      <w:marRight w:val="0"/>
      <w:marTop w:val="0"/>
      <w:marBottom w:val="0"/>
      <w:divBdr>
        <w:top w:val="none" w:sz="0" w:space="0" w:color="auto"/>
        <w:left w:val="none" w:sz="0" w:space="0" w:color="auto"/>
        <w:bottom w:val="none" w:sz="0" w:space="0" w:color="auto"/>
        <w:right w:val="none" w:sz="0" w:space="0" w:color="auto"/>
      </w:divBdr>
    </w:div>
    <w:div w:id="1624459735">
      <w:bodyDiv w:val="1"/>
      <w:marLeft w:val="0"/>
      <w:marRight w:val="0"/>
      <w:marTop w:val="0"/>
      <w:marBottom w:val="0"/>
      <w:divBdr>
        <w:top w:val="none" w:sz="0" w:space="0" w:color="auto"/>
        <w:left w:val="none" w:sz="0" w:space="0" w:color="auto"/>
        <w:bottom w:val="none" w:sz="0" w:space="0" w:color="auto"/>
        <w:right w:val="none" w:sz="0" w:space="0" w:color="auto"/>
      </w:divBdr>
    </w:div>
    <w:div w:id="2003192489">
      <w:bodyDiv w:val="1"/>
      <w:marLeft w:val="0"/>
      <w:marRight w:val="0"/>
      <w:marTop w:val="0"/>
      <w:marBottom w:val="0"/>
      <w:divBdr>
        <w:top w:val="none" w:sz="0" w:space="0" w:color="auto"/>
        <w:left w:val="none" w:sz="0" w:space="0" w:color="auto"/>
        <w:bottom w:val="none" w:sz="0" w:space="0" w:color="auto"/>
        <w:right w:val="none" w:sz="0" w:space="0" w:color="auto"/>
      </w:divBdr>
    </w:div>
    <w:div w:id="21351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y15@wpunj.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myncbi/1BeOnqnoWK9EAV/bibliography/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lar.google.com/citations?user=qttTBegAAAAJ&amp;hl=en" TargetMode="External"/><Relationship Id="rId4" Type="http://schemas.openxmlformats.org/officeDocument/2006/relationships/settings" Target="settings.xml"/><Relationship Id="rId9" Type="http://schemas.openxmlformats.org/officeDocument/2006/relationships/hyperlink" Target="http://www.cdc.gov/ncird/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63F0D-E129-444D-893C-1949886F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Yen-Tyng Chen</dc:creator>
  <cp:lastModifiedBy>Yen-Tyng Chen</cp:lastModifiedBy>
  <cp:revision>3</cp:revision>
  <cp:lastPrinted>2019-06-11T20:26:00Z</cp:lastPrinted>
  <dcterms:created xsi:type="dcterms:W3CDTF">2020-08-24T18:58:00Z</dcterms:created>
  <dcterms:modified xsi:type="dcterms:W3CDTF">2020-08-24T19:00:00Z</dcterms:modified>
</cp:coreProperties>
</file>